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12"/>
        <w:gridCol w:w="5063"/>
        <w:gridCol w:w="1631"/>
        <w:gridCol w:w="1153"/>
      </w:tblGrid>
      <w:tr w:rsidR="006E296D" w:rsidTr="007D0BDE">
        <w:trPr>
          <w:trHeight w:val="303"/>
        </w:trPr>
        <w:tc>
          <w:tcPr>
            <w:tcW w:w="2612" w:type="dxa"/>
            <w:vMerge w:val="restart"/>
          </w:tcPr>
          <w:p w:rsidR="006E296D" w:rsidRDefault="006E296D" w:rsidP="007D0BDE">
            <w:pPr>
              <w:pStyle w:val="TableParagraph"/>
              <w:spacing w:before="2"/>
              <w:rPr>
                <w:sz w:val="6"/>
              </w:rPr>
            </w:pPr>
          </w:p>
          <w:p w:rsidR="006E296D" w:rsidRDefault="006E296D" w:rsidP="007D0BDE">
            <w:pPr>
              <w:pStyle w:val="TableParagraph"/>
              <w:ind w:left="575"/>
              <w:rPr>
                <w:sz w:val="20"/>
              </w:rPr>
            </w:pPr>
            <w:r>
              <w:rPr>
                <w:noProof/>
                <w:sz w:val="20"/>
                <w:lang w:eastAsia="tr-TR"/>
              </w:rPr>
              <w:drawing>
                <wp:inline distT="0" distB="0" distL="0" distR="0">
                  <wp:extent cx="913637" cy="913637"/>
                  <wp:effectExtent l="0" t="0" r="0" b="0"/>
                  <wp:docPr id="1" name="image1.png" descr="C:\Users\SelinKIZILTUG\AppData\Local\Microsoft\Windows\INetCache\Content.Word\Logo-Meb-Şef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3637" cy="913637"/>
                          </a:xfrm>
                          <a:prstGeom prst="rect">
                            <a:avLst/>
                          </a:prstGeom>
                        </pic:spPr>
                      </pic:pic>
                    </a:graphicData>
                  </a:graphic>
                </wp:inline>
              </w:drawing>
            </w:r>
          </w:p>
        </w:tc>
        <w:tc>
          <w:tcPr>
            <w:tcW w:w="5063" w:type="dxa"/>
            <w:vMerge w:val="restart"/>
          </w:tcPr>
          <w:p w:rsidR="006E296D" w:rsidRDefault="006E296D" w:rsidP="007D0BDE">
            <w:pPr>
              <w:pStyle w:val="TableParagraph"/>
              <w:spacing w:before="8"/>
              <w:rPr>
                <w:sz w:val="40"/>
              </w:rPr>
            </w:pPr>
          </w:p>
          <w:p w:rsidR="006E296D" w:rsidRDefault="006E296D" w:rsidP="007D0BDE">
            <w:pPr>
              <w:pStyle w:val="TableParagraph"/>
              <w:ind w:left="820" w:right="824" w:firstLine="732"/>
              <w:rPr>
                <w:b/>
                <w:sz w:val="28"/>
              </w:rPr>
            </w:pPr>
            <w:r>
              <w:rPr>
                <w:b/>
                <w:color w:val="FF0000"/>
                <w:sz w:val="28"/>
              </w:rPr>
              <w:t>TEMİZLİK VE DEZENFEKSİYON PLANI</w:t>
            </w:r>
          </w:p>
        </w:tc>
        <w:tc>
          <w:tcPr>
            <w:tcW w:w="1631" w:type="dxa"/>
            <w:tcBorders>
              <w:bottom w:val="dotted" w:sz="4" w:space="0" w:color="000000"/>
              <w:right w:val="single" w:sz="8" w:space="0" w:color="000000"/>
            </w:tcBorders>
          </w:tcPr>
          <w:p w:rsidR="006E296D" w:rsidRDefault="006E296D" w:rsidP="007D0BDE">
            <w:pPr>
              <w:pStyle w:val="TableParagraph"/>
              <w:spacing w:before="76"/>
              <w:ind w:left="58"/>
              <w:rPr>
                <w:sz w:val="16"/>
              </w:rPr>
            </w:pPr>
            <w:proofErr w:type="spellStart"/>
            <w:r>
              <w:rPr>
                <w:w w:val="105"/>
                <w:sz w:val="16"/>
              </w:rPr>
              <w:t>Doküman</w:t>
            </w:r>
            <w:proofErr w:type="spellEnd"/>
            <w:r>
              <w:rPr>
                <w:w w:val="105"/>
                <w:sz w:val="16"/>
              </w:rPr>
              <w:t xml:space="preserve"> No</w:t>
            </w:r>
          </w:p>
        </w:tc>
        <w:tc>
          <w:tcPr>
            <w:tcW w:w="1153" w:type="dxa"/>
            <w:tcBorders>
              <w:left w:val="single" w:sz="8" w:space="0" w:color="000000"/>
              <w:bottom w:val="dotted" w:sz="4" w:space="0" w:color="000000"/>
            </w:tcBorders>
          </w:tcPr>
          <w:p w:rsidR="006E296D" w:rsidRDefault="00B30256" w:rsidP="007D0BDE">
            <w:pPr>
              <w:pStyle w:val="TableParagraph"/>
              <w:spacing w:before="52"/>
              <w:ind w:left="62"/>
              <w:rPr>
                <w:sz w:val="16"/>
              </w:rPr>
            </w:pPr>
            <w:r>
              <w:rPr>
                <w:sz w:val="16"/>
              </w:rPr>
              <w:t>E</w:t>
            </w:r>
            <w:r w:rsidR="006E296D">
              <w:rPr>
                <w:sz w:val="16"/>
              </w:rPr>
              <w:t>.PL.03</w:t>
            </w:r>
          </w:p>
        </w:tc>
      </w:tr>
      <w:tr w:rsidR="006E296D" w:rsidTr="007D0BDE">
        <w:trPr>
          <w:trHeight w:val="291"/>
        </w:trPr>
        <w:tc>
          <w:tcPr>
            <w:tcW w:w="2612" w:type="dxa"/>
            <w:vMerge/>
            <w:tcBorders>
              <w:top w:val="nil"/>
            </w:tcBorders>
          </w:tcPr>
          <w:p w:rsidR="006E296D" w:rsidRDefault="006E296D" w:rsidP="007D0BDE">
            <w:pPr>
              <w:rPr>
                <w:sz w:val="2"/>
                <w:szCs w:val="2"/>
              </w:rPr>
            </w:pPr>
          </w:p>
        </w:tc>
        <w:tc>
          <w:tcPr>
            <w:tcW w:w="5063"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4"/>
              <w:ind w:left="58"/>
              <w:rPr>
                <w:sz w:val="16"/>
              </w:rPr>
            </w:pPr>
            <w:proofErr w:type="spellStart"/>
            <w:r>
              <w:rPr>
                <w:w w:val="105"/>
                <w:sz w:val="16"/>
              </w:rPr>
              <w:t>YayımTarihi</w:t>
            </w:r>
            <w:proofErr w:type="spellEnd"/>
          </w:p>
        </w:tc>
        <w:tc>
          <w:tcPr>
            <w:tcW w:w="1153" w:type="dxa"/>
            <w:tcBorders>
              <w:top w:val="dotted" w:sz="4" w:space="0" w:color="000000"/>
              <w:left w:val="single" w:sz="8" w:space="0" w:color="000000"/>
              <w:bottom w:val="dotted" w:sz="4" w:space="0" w:color="000000"/>
            </w:tcBorders>
          </w:tcPr>
          <w:p w:rsidR="006E296D" w:rsidRDefault="006E296D" w:rsidP="007D0BDE">
            <w:pPr>
              <w:pStyle w:val="TableParagraph"/>
              <w:rPr>
                <w:sz w:val="20"/>
              </w:rPr>
            </w:pPr>
          </w:p>
        </w:tc>
      </w:tr>
      <w:tr w:rsidR="006E296D" w:rsidTr="007D0BDE">
        <w:trPr>
          <w:trHeight w:val="292"/>
        </w:trPr>
        <w:tc>
          <w:tcPr>
            <w:tcW w:w="2612" w:type="dxa"/>
            <w:vMerge/>
            <w:tcBorders>
              <w:top w:val="nil"/>
            </w:tcBorders>
          </w:tcPr>
          <w:p w:rsidR="006E296D" w:rsidRDefault="006E296D" w:rsidP="007D0BDE">
            <w:pPr>
              <w:rPr>
                <w:sz w:val="2"/>
                <w:szCs w:val="2"/>
              </w:rPr>
            </w:pPr>
          </w:p>
        </w:tc>
        <w:tc>
          <w:tcPr>
            <w:tcW w:w="5063"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4"/>
              <w:ind w:left="58"/>
              <w:rPr>
                <w:sz w:val="16"/>
              </w:rPr>
            </w:pPr>
            <w:proofErr w:type="spellStart"/>
            <w:r>
              <w:rPr>
                <w:w w:val="105"/>
                <w:sz w:val="16"/>
              </w:rPr>
              <w:t>Revizyon</w:t>
            </w:r>
            <w:proofErr w:type="spellEnd"/>
            <w:r>
              <w:rPr>
                <w:w w:val="105"/>
                <w:sz w:val="16"/>
              </w:rPr>
              <w:t xml:space="preserve"> No</w:t>
            </w:r>
          </w:p>
        </w:tc>
        <w:tc>
          <w:tcPr>
            <w:tcW w:w="1153" w:type="dxa"/>
            <w:tcBorders>
              <w:top w:val="dotted" w:sz="4" w:space="0" w:color="000000"/>
              <w:left w:val="single" w:sz="8" w:space="0" w:color="000000"/>
              <w:bottom w:val="dotted" w:sz="4" w:space="0" w:color="000000"/>
            </w:tcBorders>
          </w:tcPr>
          <w:p w:rsidR="006E296D" w:rsidRDefault="006E296D" w:rsidP="007D0BDE">
            <w:pPr>
              <w:pStyle w:val="TableParagraph"/>
              <w:spacing w:before="43"/>
              <w:ind w:left="62"/>
              <w:rPr>
                <w:b/>
                <w:sz w:val="16"/>
              </w:rPr>
            </w:pPr>
            <w:r>
              <w:rPr>
                <w:b/>
                <w:sz w:val="16"/>
              </w:rPr>
              <w:t>00</w:t>
            </w:r>
          </w:p>
        </w:tc>
      </w:tr>
      <w:tr w:rsidR="006E296D" w:rsidTr="007D0BDE">
        <w:trPr>
          <w:trHeight w:val="291"/>
        </w:trPr>
        <w:tc>
          <w:tcPr>
            <w:tcW w:w="2612" w:type="dxa"/>
            <w:vMerge/>
            <w:tcBorders>
              <w:top w:val="nil"/>
            </w:tcBorders>
          </w:tcPr>
          <w:p w:rsidR="006E296D" w:rsidRDefault="006E296D" w:rsidP="007D0BDE">
            <w:pPr>
              <w:rPr>
                <w:sz w:val="2"/>
                <w:szCs w:val="2"/>
              </w:rPr>
            </w:pPr>
          </w:p>
        </w:tc>
        <w:tc>
          <w:tcPr>
            <w:tcW w:w="5063"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4"/>
              <w:ind w:left="58"/>
              <w:rPr>
                <w:sz w:val="16"/>
              </w:rPr>
            </w:pPr>
            <w:proofErr w:type="spellStart"/>
            <w:r>
              <w:rPr>
                <w:w w:val="105"/>
                <w:sz w:val="16"/>
              </w:rPr>
              <w:t>RevizyonTarihi</w:t>
            </w:r>
            <w:proofErr w:type="spellEnd"/>
          </w:p>
        </w:tc>
        <w:tc>
          <w:tcPr>
            <w:tcW w:w="1153" w:type="dxa"/>
            <w:tcBorders>
              <w:top w:val="dotted" w:sz="4" w:space="0" w:color="000000"/>
              <w:left w:val="single" w:sz="8" w:space="0" w:color="000000"/>
              <w:bottom w:val="dotted" w:sz="4" w:space="0" w:color="000000"/>
            </w:tcBorders>
          </w:tcPr>
          <w:p w:rsidR="006E296D" w:rsidRDefault="006E296D" w:rsidP="007D0BDE">
            <w:pPr>
              <w:pStyle w:val="TableParagraph"/>
              <w:spacing w:before="43"/>
              <w:ind w:left="62"/>
              <w:rPr>
                <w:b/>
                <w:sz w:val="16"/>
              </w:rPr>
            </w:pPr>
            <w:r>
              <w:rPr>
                <w:b/>
                <w:sz w:val="16"/>
              </w:rPr>
              <w:t>.... / .... / ….</w:t>
            </w:r>
          </w:p>
        </w:tc>
      </w:tr>
      <w:tr w:rsidR="006E296D" w:rsidTr="007D0BDE">
        <w:trPr>
          <w:trHeight w:val="303"/>
        </w:trPr>
        <w:tc>
          <w:tcPr>
            <w:tcW w:w="2612" w:type="dxa"/>
            <w:vMerge/>
            <w:tcBorders>
              <w:top w:val="nil"/>
            </w:tcBorders>
          </w:tcPr>
          <w:p w:rsidR="006E296D" w:rsidRDefault="006E296D" w:rsidP="007D0BDE">
            <w:pPr>
              <w:rPr>
                <w:sz w:val="2"/>
                <w:szCs w:val="2"/>
              </w:rPr>
            </w:pPr>
          </w:p>
        </w:tc>
        <w:tc>
          <w:tcPr>
            <w:tcW w:w="5063" w:type="dxa"/>
            <w:vMerge/>
            <w:tcBorders>
              <w:top w:val="nil"/>
            </w:tcBorders>
          </w:tcPr>
          <w:p w:rsidR="006E296D" w:rsidRDefault="006E296D" w:rsidP="007D0BDE">
            <w:pPr>
              <w:rPr>
                <w:sz w:val="2"/>
                <w:szCs w:val="2"/>
              </w:rPr>
            </w:pPr>
          </w:p>
        </w:tc>
        <w:tc>
          <w:tcPr>
            <w:tcW w:w="1631" w:type="dxa"/>
            <w:tcBorders>
              <w:top w:val="dotted" w:sz="4" w:space="0" w:color="000000"/>
              <w:right w:val="single" w:sz="8" w:space="0" w:color="000000"/>
            </w:tcBorders>
          </w:tcPr>
          <w:p w:rsidR="006E296D" w:rsidRDefault="006E296D" w:rsidP="007D0BDE">
            <w:pPr>
              <w:pStyle w:val="TableParagraph"/>
              <w:spacing w:before="43"/>
              <w:ind w:left="58"/>
              <w:rPr>
                <w:sz w:val="16"/>
              </w:rPr>
            </w:pPr>
            <w:proofErr w:type="spellStart"/>
            <w:r>
              <w:rPr>
                <w:sz w:val="16"/>
              </w:rPr>
              <w:t>Sayfa</w:t>
            </w:r>
            <w:proofErr w:type="spellEnd"/>
            <w:r>
              <w:rPr>
                <w:sz w:val="16"/>
              </w:rPr>
              <w:t xml:space="preserve"> No</w:t>
            </w:r>
          </w:p>
        </w:tc>
        <w:tc>
          <w:tcPr>
            <w:tcW w:w="1153" w:type="dxa"/>
            <w:tcBorders>
              <w:top w:val="dotted" w:sz="4" w:space="0" w:color="000000"/>
              <w:left w:val="single" w:sz="8" w:space="0" w:color="000000"/>
            </w:tcBorders>
          </w:tcPr>
          <w:p w:rsidR="006E296D" w:rsidRDefault="00D4331B" w:rsidP="007D0BDE">
            <w:pPr>
              <w:pStyle w:val="TableParagraph"/>
              <w:spacing w:before="45"/>
              <w:ind w:left="62"/>
              <w:rPr>
                <w:b/>
                <w:sz w:val="16"/>
              </w:rPr>
            </w:pPr>
            <w:r>
              <w:rPr>
                <w:b/>
                <w:sz w:val="16"/>
              </w:rPr>
              <w:t>1/</w:t>
            </w:r>
            <w:r w:rsidR="005D75B9">
              <w:rPr>
                <w:b/>
                <w:sz w:val="16"/>
              </w:rPr>
              <w:t>19</w:t>
            </w:r>
          </w:p>
        </w:tc>
      </w:tr>
    </w:tbl>
    <w:tbl>
      <w:tblPr>
        <w:tblpPr w:leftFromText="141" w:rightFromText="141" w:vertAnchor="page" w:horzAnchor="margin" w:tblpY="2521"/>
        <w:tblW w:w="10795" w:type="dxa"/>
        <w:tblLayout w:type="fixed"/>
        <w:tblCellMar>
          <w:left w:w="70" w:type="dxa"/>
          <w:right w:w="70" w:type="dxa"/>
        </w:tblCellMar>
        <w:tblLook w:val="04A0" w:firstRow="1" w:lastRow="0" w:firstColumn="1" w:lastColumn="0" w:noHBand="0" w:noVBand="1"/>
      </w:tblPr>
      <w:tblGrid>
        <w:gridCol w:w="1389"/>
        <w:gridCol w:w="1403"/>
        <w:gridCol w:w="1506"/>
        <w:gridCol w:w="1017"/>
        <w:gridCol w:w="2247"/>
        <w:gridCol w:w="876"/>
        <w:gridCol w:w="854"/>
        <w:gridCol w:w="1503"/>
      </w:tblGrid>
      <w:tr w:rsidR="006E296D" w:rsidRPr="006E296D" w:rsidTr="006E296D">
        <w:trPr>
          <w:trHeight w:val="918"/>
        </w:trPr>
        <w:tc>
          <w:tcPr>
            <w:tcW w:w="1389" w:type="dxa"/>
            <w:tcBorders>
              <w:top w:val="double" w:sz="6" w:space="0" w:color="auto"/>
              <w:left w:val="nil"/>
              <w:bottom w:val="nil"/>
              <w:right w:val="single" w:sz="4" w:space="0" w:color="auto"/>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TEMİZLENECEK / DEZENFEKTE EDİLECEK YÜZEY</w:t>
            </w:r>
          </w:p>
        </w:tc>
        <w:tc>
          <w:tcPr>
            <w:tcW w:w="1403" w:type="dxa"/>
            <w:tcBorders>
              <w:top w:val="double" w:sz="6" w:space="0" w:color="auto"/>
              <w:left w:val="nil"/>
              <w:bottom w:val="nil"/>
              <w:right w:val="single" w:sz="4" w:space="0" w:color="auto"/>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KULLANILACAK KİMYASAL</w:t>
            </w:r>
          </w:p>
        </w:tc>
        <w:tc>
          <w:tcPr>
            <w:tcW w:w="1506" w:type="dxa"/>
            <w:tcBorders>
              <w:top w:val="double" w:sz="6" w:space="0" w:color="auto"/>
              <w:left w:val="nil"/>
              <w:bottom w:val="nil"/>
              <w:right w:val="single" w:sz="4" w:space="0" w:color="auto"/>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KİMYASAL DOZAJI</w:t>
            </w:r>
          </w:p>
        </w:tc>
        <w:tc>
          <w:tcPr>
            <w:tcW w:w="1017" w:type="dxa"/>
            <w:tcBorders>
              <w:top w:val="double" w:sz="6" w:space="0" w:color="auto"/>
              <w:left w:val="nil"/>
              <w:bottom w:val="nil"/>
              <w:right w:val="single" w:sz="4" w:space="0" w:color="auto"/>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TEMİZLİK VE DEZENFEKSİYON SIKLIĞI</w:t>
            </w:r>
          </w:p>
        </w:tc>
        <w:tc>
          <w:tcPr>
            <w:tcW w:w="2247" w:type="dxa"/>
            <w:tcBorders>
              <w:top w:val="double" w:sz="6" w:space="0" w:color="auto"/>
              <w:left w:val="nil"/>
              <w:bottom w:val="nil"/>
              <w:right w:val="single" w:sz="4" w:space="0" w:color="auto"/>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UYGULAMA ŞEKLİ</w:t>
            </w:r>
          </w:p>
        </w:tc>
        <w:tc>
          <w:tcPr>
            <w:tcW w:w="876" w:type="dxa"/>
            <w:tcBorders>
              <w:top w:val="double" w:sz="6" w:space="0" w:color="auto"/>
              <w:left w:val="nil"/>
              <w:bottom w:val="nil"/>
              <w:right w:val="single" w:sz="4" w:space="0" w:color="auto"/>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UYGULAMA SORUMLUSU</w:t>
            </w:r>
          </w:p>
        </w:tc>
        <w:tc>
          <w:tcPr>
            <w:tcW w:w="854" w:type="dxa"/>
            <w:tcBorders>
              <w:top w:val="double" w:sz="6" w:space="0" w:color="auto"/>
              <w:left w:val="nil"/>
              <w:bottom w:val="nil"/>
              <w:right w:val="nil"/>
            </w:tcBorders>
            <w:shd w:val="clear" w:color="000000" w:fill="76933C"/>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KONTROL EDEN</w:t>
            </w:r>
          </w:p>
        </w:tc>
        <w:tc>
          <w:tcPr>
            <w:tcW w:w="1503" w:type="dxa"/>
            <w:tcBorders>
              <w:top w:val="double" w:sz="6" w:space="0" w:color="auto"/>
              <w:left w:val="single" w:sz="4" w:space="0" w:color="auto"/>
              <w:bottom w:val="nil"/>
              <w:right w:val="double" w:sz="6" w:space="0" w:color="auto"/>
            </w:tcBorders>
            <w:shd w:val="clear" w:color="000000" w:fill="76933C"/>
            <w:noWrap/>
            <w:vAlign w:val="center"/>
            <w:hideMark/>
          </w:tcPr>
          <w:p w:rsidR="006E296D" w:rsidRPr="006E296D" w:rsidRDefault="006E296D" w:rsidP="006E296D">
            <w:pPr>
              <w:rPr>
                <w:rFonts w:ascii="Times New Roman" w:hAnsi="Times New Roman" w:cs="Times New Roman"/>
                <w:b/>
                <w:bCs/>
                <w:sz w:val="16"/>
                <w:szCs w:val="16"/>
              </w:rPr>
            </w:pPr>
            <w:r w:rsidRPr="006E296D">
              <w:rPr>
                <w:rFonts w:ascii="Times New Roman" w:hAnsi="Times New Roman" w:cs="Times New Roman"/>
                <w:b/>
                <w:bCs/>
                <w:sz w:val="16"/>
                <w:szCs w:val="16"/>
              </w:rPr>
              <w:t>İZLEME VE KAYIT</w:t>
            </w:r>
          </w:p>
        </w:tc>
      </w:tr>
      <w:tr w:rsidR="006E296D" w:rsidRPr="006E296D" w:rsidTr="006E296D">
        <w:trPr>
          <w:trHeight w:val="945"/>
        </w:trPr>
        <w:tc>
          <w:tcPr>
            <w:tcW w:w="1389" w:type="dxa"/>
            <w:tcBorders>
              <w:top w:val="single" w:sz="4" w:space="0" w:color="auto"/>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1.Tuvaletler</w:t>
            </w:r>
          </w:p>
        </w:tc>
        <w:tc>
          <w:tcPr>
            <w:tcW w:w="1403" w:type="dxa"/>
            <w:tcBorders>
              <w:top w:val="single" w:sz="4" w:space="0" w:color="auto"/>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Okul yönetimi tarafından temin edilen deterjan ve Sodyum </w:t>
            </w:r>
            <w:proofErr w:type="spellStart"/>
            <w:r w:rsidRPr="006E296D">
              <w:rPr>
                <w:rFonts w:ascii="Times New Roman" w:hAnsi="Times New Roman" w:cs="Times New Roman"/>
                <w:sz w:val="16"/>
                <w:szCs w:val="16"/>
              </w:rPr>
              <w:t>Hipoklorit</w:t>
            </w:r>
            <w:proofErr w:type="spellEnd"/>
            <w:r w:rsidRPr="006E296D">
              <w:rPr>
                <w:rFonts w:ascii="Times New Roman" w:hAnsi="Times New Roman" w:cs="Times New Roman"/>
                <w:sz w:val="16"/>
                <w:szCs w:val="16"/>
              </w:rPr>
              <w:t>(CAS No:7681-52-9)</w:t>
            </w:r>
          </w:p>
        </w:tc>
        <w:tc>
          <w:tcPr>
            <w:tcW w:w="1506" w:type="dxa"/>
            <w:tcBorders>
              <w:top w:val="single" w:sz="4" w:space="0" w:color="auto"/>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Deterjan üreticinin talimatlarına göre hazırlanır ve </w:t>
            </w:r>
            <w:proofErr w:type="spellStart"/>
            <w:proofErr w:type="gramStart"/>
            <w:r w:rsidRPr="006E296D">
              <w:rPr>
                <w:rFonts w:ascii="Times New Roman" w:hAnsi="Times New Roman" w:cs="Times New Roman"/>
                <w:sz w:val="16"/>
                <w:szCs w:val="16"/>
              </w:rPr>
              <w:t>kullanılır.Tuvalet</w:t>
            </w:r>
            <w:proofErr w:type="spellEnd"/>
            <w:proofErr w:type="gramEnd"/>
            <w:r w:rsidRPr="006E296D">
              <w:rPr>
                <w:rFonts w:ascii="Times New Roman" w:hAnsi="Times New Roman" w:cs="Times New Roman"/>
                <w:sz w:val="16"/>
                <w:szCs w:val="16"/>
              </w:rPr>
              <w:t xml:space="preserve"> dezenfeksiyonu için 1/10 oranında sulandırılmış (1 litre suya bir çay bardağı) sodyum </w:t>
            </w:r>
            <w:proofErr w:type="spellStart"/>
            <w:r w:rsidRPr="006E296D">
              <w:rPr>
                <w:rFonts w:ascii="Times New Roman" w:hAnsi="Times New Roman" w:cs="Times New Roman"/>
                <w:sz w:val="16"/>
                <w:szCs w:val="16"/>
              </w:rPr>
              <w:t>hipoklorit</w:t>
            </w:r>
            <w:proofErr w:type="spellEnd"/>
            <w:r w:rsidRPr="006E296D">
              <w:rPr>
                <w:rFonts w:ascii="Times New Roman" w:hAnsi="Times New Roman" w:cs="Times New Roman"/>
                <w:sz w:val="16"/>
                <w:szCs w:val="16"/>
              </w:rPr>
              <w:t xml:space="preserve"> (ev tipi çamaşır suyu) kullanılmalıdır.</w:t>
            </w:r>
          </w:p>
        </w:tc>
        <w:tc>
          <w:tcPr>
            <w:tcW w:w="1017" w:type="dxa"/>
            <w:tcBorders>
              <w:top w:val="single" w:sz="4" w:space="0" w:color="auto"/>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HER TENEFÜS SONRASI</w:t>
            </w:r>
          </w:p>
        </w:tc>
        <w:tc>
          <w:tcPr>
            <w:tcW w:w="2247" w:type="dxa"/>
            <w:tcBorders>
              <w:top w:val="single" w:sz="4" w:space="0" w:color="auto"/>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w:t>
            </w:r>
            <w:r w:rsidR="0023768D">
              <w:rPr>
                <w:rFonts w:ascii="Times New Roman" w:hAnsi="Times New Roman" w:cs="Times New Roman"/>
                <w:sz w:val="16"/>
                <w:szCs w:val="16"/>
              </w:rPr>
              <w:t xml:space="preserve"> </w:t>
            </w:r>
            <w:r w:rsidRPr="006E296D">
              <w:rPr>
                <w:rFonts w:ascii="Times New Roman" w:hAnsi="Times New Roman" w:cs="Times New Roman"/>
                <w:sz w:val="16"/>
                <w:szCs w:val="16"/>
              </w:rPr>
              <w:t>Çözelti yüzeyde en az 1 dakika bekletilir. Sonra tuvalet sifonu çekilir. Aşırı kirli tuvaletlerde sıktıktan sonra uzun süre beklemek ve bir fırça yardımıyla ovmak gerekir.</w:t>
            </w:r>
          </w:p>
        </w:tc>
        <w:tc>
          <w:tcPr>
            <w:tcW w:w="876" w:type="dxa"/>
            <w:tcBorders>
              <w:top w:val="single" w:sz="4" w:space="0" w:color="auto"/>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single" w:sz="4" w:space="0" w:color="auto"/>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single" w:sz="4" w:space="0" w:color="auto"/>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2.Musluk ve batarya başlıkları </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proofErr w:type="spellStart"/>
            <w:r w:rsidRPr="006E296D">
              <w:rPr>
                <w:rFonts w:ascii="Times New Roman" w:hAnsi="Times New Roman" w:cs="Times New Roman"/>
                <w:sz w:val="16"/>
                <w:szCs w:val="16"/>
              </w:rPr>
              <w:t>Biyosidal</w:t>
            </w:r>
            <w:proofErr w:type="spellEnd"/>
            <w:r w:rsidRPr="006E296D">
              <w:rPr>
                <w:rFonts w:ascii="Times New Roman" w:hAnsi="Times New Roman" w:cs="Times New Roman"/>
                <w:sz w:val="16"/>
                <w:szCs w:val="16"/>
              </w:rPr>
              <w:t xml:space="preserve"> Ürün Ruhsatlı Yüzey Dezenfektanı </w:t>
            </w:r>
            <w:proofErr w:type="gramStart"/>
            <w:r w:rsidRPr="006E296D">
              <w:rPr>
                <w:rFonts w:ascii="Times New Roman" w:hAnsi="Times New Roman" w:cs="Times New Roman"/>
                <w:sz w:val="16"/>
                <w:szCs w:val="16"/>
              </w:rPr>
              <w:t xml:space="preserve">ve  </w:t>
            </w:r>
            <w:proofErr w:type="spellStart"/>
            <w:r w:rsidRPr="006E296D">
              <w:rPr>
                <w:rFonts w:ascii="Times New Roman" w:hAnsi="Times New Roman" w:cs="Times New Roman"/>
                <w:sz w:val="16"/>
                <w:szCs w:val="16"/>
              </w:rPr>
              <w:t>SodyumHipoklorit</w:t>
            </w:r>
            <w:proofErr w:type="spellEnd"/>
            <w:proofErr w:type="gramEnd"/>
            <w:r w:rsidRPr="006E296D">
              <w:rPr>
                <w:rFonts w:ascii="Times New Roman" w:hAnsi="Times New Roman" w:cs="Times New Roman"/>
                <w:sz w:val="16"/>
                <w:szCs w:val="16"/>
              </w:rPr>
              <w:t>(CAS No:7681-52-9)</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Su ve deterjanla temizlik sonrası dezenfeksiyon için 1/</w:t>
            </w:r>
            <w:proofErr w:type="gramStart"/>
            <w:r w:rsidRPr="006E296D">
              <w:rPr>
                <w:rFonts w:ascii="Times New Roman" w:hAnsi="Times New Roman" w:cs="Times New Roman"/>
                <w:sz w:val="16"/>
                <w:szCs w:val="16"/>
              </w:rPr>
              <w:t>100  oranında</w:t>
            </w:r>
            <w:proofErr w:type="gramEnd"/>
            <w:r w:rsidRPr="006E296D">
              <w:rPr>
                <w:rFonts w:ascii="Times New Roman" w:hAnsi="Times New Roman" w:cs="Times New Roman"/>
                <w:sz w:val="16"/>
                <w:szCs w:val="16"/>
              </w:rPr>
              <w:t xml:space="preserve"> sulandırılmış (5 litre suya yarım küçük çay</w:t>
            </w:r>
            <w:r w:rsidRPr="006E296D">
              <w:rPr>
                <w:rFonts w:ascii="Times New Roman" w:hAnsi="Times New Roman" w:cs="Times New Roman"/>
                <w:sz w:val="16"/>
                <w:szCs w:val="16"/>
              </w:rPr>
              <w:br/>
              <w:t xml:space="preserve">bardağı) çamaşır suyu </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HER TENEFÜS SONRASI</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3. Klor bileşiklerinin uygun olmadığı Bilgisayar klavyeleri, Telefon ve diğer cihaz yüzeyleri</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 %70’lik alkol</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proofErr w:type="gramStart"/>
            <w:r w:rsidRPr="006E296D">
              <w:rPr>
                <w:rFonts w:ascii="Times New Roman" w:hAnsi="Times New Roman" w:cs="Times New Roman"/>
                <w:sz w:val="16"/>
                <w:szCs w:val="16"/>
              </w:rPr>
              <w:t>yüzeye</w:t>
            </w:r>
            <w:proofErr w:type="gramEnd"/>
            <w:r w:rsidRPr="006E296D">
              <w:rPr>
                <w:rFonts w:ascii="Times New Roman" w:hAnsi="Times New Roman" w:cs="Times New Roman"/>
                <w:sz w:val="16"/>
                <w:szCs w:val="16"/>
              </w:rPr>
              <w:t xml:space="preserve"> direkt yada kullanım alanına göre tanımlanmış renkli beze dökülerek</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HER TENEFÜS SONRASI</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Temizlenecek cihazın üreticisi tarafından belirlenmiş başka bir temizlik talimatı yok ise yüzeye püskürtülerek bez ile silinir ve hemen kurulanır.</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4.Halı, koltuk gibi yüzeyler</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Su ve Deterjan</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proofErr w:type="gramStart"/>
            <w:r w:rsidRPr="006E296D">
              <w:rPr>
                <w:rFonts w:ascii="Times New Roman" w:hAnsi="Times New Roman" w:cs="Times New Roman"/>
                <w:sz w:val="16"/>
                <w:szCs w:val="16"/>
              </w:rPr>
              <w:t>üreticinin</w:t>
            </w:r>
            <w:proofErr w:type="gramEnd"/>
            <w:r w:rsidRPr="006E296D">
              <w:rPr>
                <w:rFonts w:ascii="Times New Roman" w:hAnsi="Times New Roman" w:cs="Times New Roman"/>
                <w:sz w:val="16"/>
                <w:szCs w:val="16"/>
              </w:rPr>
              <w:t xml:space="preserve"> talimatları doğrultusunda</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HAFTALIK</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Kullanım alanına göre tanımlanmış renkli beze kullanım talimatına uygun şekilde dökülerek silinir </w:t>
            </w:r>
            <w:proofErr w:type="gramStart"/>
            <w:r w:rsidRPr="006E296D">
              <w:rPr>
                <w:rFonts w:ascii="Times New Roman" w:hAnsi="Times New Roman" w:cs="Times New Roman"/>
                <w:sz w:val="16"/>
                <w:szCs w:val="16"/>
              </w:rPr>
              <w:t>yada</w:t>
            </w:r>
            <w:proofErr w:type="gramEnd"/>
            <w:r w:rsidRPr="006E296D">
              <w:rPr>
                <w:rFonts w:ascii="Times New Roman" w:hAnsi="Times New Roman" w:cs="Times New Roman"/>
                <w:sz w:val="16"/>
                <w:szCs w:val="16"/>
              </w:rPr>
              <w:t xml:space="preserve"> toz kaldırmayacak özelliğe sahip makineler ile yıkanır yada sıcak buhar uygulanır.</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Okul Müdür</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5.Lavobalar</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Okul yönetimi tarafından temin edilen deterjan ve Sodyum </w:t>
            </w:r>
            <w:proofErr w:type="spellStart"/>
            <w:r w:rsidRPr="006E296D">
              <w:rPr>
                <w:rFonts w:ascii="Times New Roman" w:hAnsi="Times New Roman" w:cs="Times New Roman"/>
                <w:sz w:val="16"/>
                <w:szCs w:val="16"/>
              </w:rPr>
              <w:t>Hipoklorit</w:t>
            </w:r>
            <w:proofErr w:type="spellEnd"/>
            <w:r w:rsidRPr="006E296D">
              <w:rPr>
                <w:rFonts w:ascii="Times New Roman" w:hAnsi="Times New Roman" w:cs="Times New Roman"/>
                <w:sz w:val="16"/>
                <w:szCs w:val="16"/>
              </w:rPr>
              <w:t>(CAS No:7681-52-9)</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Su ve deterjanla temizlik sonrası dezenfeksiyon için 1/</w:t>
            </w:r>
            <w:proofErr w:type="gramStart"/>
            <w:r w:rsidRPr="006E296D">
              <w:rPr>
                <w:rFonts w:ascii="Times New Roman" w:hAnsi="Times New Roman" w:cs="Times New Roman"/>
                <w:sz w:val="16"/>
                <w:szCs w:val="16"/>
              </w:rPr>
              <w:t>100  oranında</w:t>
            </w:r>
            <w:proofErr w:type="gramEnd"/>
            <w:r w:rsidRPr="006E296D">
              <w:rPr>
                <w:rFonts w:ascii="Times New Roman" w:hAnsi="Times New Roman" w:cs="Times New Roman"/>
                <w:sz w:val="16"/>
                <w:szCs w:val="16"/>
              </w:rPr>
              <w:t xml:space="preserve"> sulandırılmış (5 litre suya yarım küçük çay</w:t>
            </w:r>
            <w:r w:rsidRPr="006E296D">
              <w:rPr>
                <w:rFonts w:ascii="Times New Roman" w:hAnsi="Times New Roman" w:cs="Times New Roman"/>
                <w:sz w:val="16"/>
                <w:szCs w:val="16"/>
              </w:rPr>
              <w:br/>
              <w:t xml:space="preserve">bardağı) çamaşır suyu </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HER TENEFÜS SONRASI</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Yüzeye ürünün kullanma talimatına uygun şekilde dökülerek bir sünger yardımıyla ovulur.</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6.Kolidorlar, Sınıfların, Odaların Zemini</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Okul yönetimi tarafından temin edilen deterjan ve Sodyum </w:t>
            </w:r>
            <w:proofErr w:type="spellStart"/>
            <w:r w:rsidRPr="006E296D">
              <w:rPr>
                <w:rFonts w:ascii="Times New Roman" w:hAnsi="Times New Roman" w:cs="Times New Roman"/>
                <w:sz w:val="16"/>
                <w:szCs w:val="16"/>
              </w:rPr>
              <w:t>Hipoklorit</w:t>
            </w:r>
            <w:proofErr w:type="spellEnd"/>
            <w:r w:rsidRPr="006E296D">
              <w:rPr>
                <w:rFonts w:ascii="Times New Roman" w:hAnsi="Times New Roman" w:cs="Times New Roman"/>
                <w:sz w:val="16"/>
                <w:szCs w:val="16"/>
              </w:rPr>
              <w:t>(CAS No:7681-52-9)</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Su ve deterjanla temizlik sonrası dez</w:t>
            </w:r>
            <w:r>
              <w:rPr>
                <w:rFonts w:ascii="Times New Roman" w:hAnsi="Times New Roman" w:cs="Times New Roman"/>
                <w:sz w:val="16"/>
                <w:szCs w:val="16"/>
              </w:rPr>
              <w:t>enfeksiyon için 1/</w:t>
            </w:r>
            <w:proofErr w:type="gramStart"/>
            <w:r>
              <w:rPr>
                <w:rFonts w:ascii="Times New Roman" w:hAnsi="Times New Roman" w:cs="Times New Roman"/>
                <w:sz w:val="16"/>
                <w:szCs w:val="16"/>
              </w:rPr>
              <w:t xml:space="preserve">100  </w:t>
            </w:r>
            <w:proofErr w:type="spellStart"/>
            <w:r>
              <w:rPr>
                <w:rFonts w:ascii="Times New Roman" w:hAnsi="Times New Roman" w:cs="Times New Roman"/>
                <w:sz w:val="16"/>
                <w:szCs w:val="16"/>
              </w:rPr>
              <w:t>o</w:t>
            </w:r>
            <w:r w:rsidRPr="006E296D">
              <w:rPr>
                <w:rFonts w:ascii="Times New Roman" w:hAnsi="Times New Roman" w:cs="Times New Roman"/>
                <w:sz w:val="16"/>
                <w:szCs w:val="16"/>
              </w:rPr>
              <w:t>sulandırılmış</w:t>
            </w:r>
            <w:proofErr w:type="spellEnd"/>
            <w:proofErr w:type="gramEnd"/>
            <w:r w:rsidRPr="006E296D">
              <w:rPr>
                <w:rFonts w:ascii="Times New Roman" w:hAnsi="Times New Roman" w:cs="Times New Roman"/>
                <w:sz w:val="16"/>
                <w:szCs w:val="16"/>
              </w:rPr>
              <w:t xml:space="preserve"> (5 l</w:t>
            </w:r>
            <w:r>
              <w:rPr>
                <w:rFonts w:ascii="Times New Roman" w:hAnsi="Times New Roman" w:cs="Times New Roman"/>
                <w:sz w:val="16"/>
                <w:szCs w:val="16"/>
              </w:rPr>
              <w:t>itre suya yarım küçük çay</w:t>
            </w:r>
            <w:r>
              <w:rPr>
                <w:rFonts w:ascii="Times New Roman" w:hAnsi="Times New Roman" w:cs="Times New Roman"/>
                <w:sz w:val="16"/>
                <w:szCs w:val="16"/>
              </w:rPr>
              <w:br/>
            </w:r>
            <w:proofErr w:type="spellStart"/>
            <w:r>
              <w:rPr>
                <w:rFonts w:ascii="Times New Roman" w:hAnsi="Times New Roman" w:cs="Times New Roman"/>
                <w:sz w:val="16"/>
                <w:szCs w:val="16"/>
              </w:rPr>
              <w:t>bardğ</w:t>
            </w:r>
            <w:r w:rsidRPr="006E296D">
              <w:rPr>
                <w:rFonts w:ascii="Times New Roman" w:hAnsi="Times New Roman" w:cs="Times New Roman"/>
                <w:sz w:val="16"/>
                <w:szCs w:val="16"/>
              </w:rPr>
              <w:t>ı</w:t>
            </w:r>
            <w:proofErr w:type="spellEnd"/>
            <w:r w:rsidRPr="006E296D">
              <w:rPr>
                <w:rFonts w:ascii="Times New Roman" w:hAnsi="Times New Roman" w:cs="Times New Roman"/>
                <w:sz w:val="16"/>
                <w:szCs w:val="16"/>
              </w:rPr>
              <w:t xml:space="preserve">) çamaşır suyu </w:t>
            </w:r>
          </w:p>
        </w:tc>
        <w:tc>
          <w:tcPr>
            <w:tcW w:w="1017" w:type="dxa"/>
            <w:tcBorders>
              <w:top w:val="nil"/>
              <w:left w:val="nil"/>
              <w:bottom w:val="single" w:sz="4" w:space="0" w:color="auto"/>
              <w:right w:val="single" w:sz="4" w:space="0" w:color="auto"/>
            </w:tcBorders>
            <w:shd w:val="clear" w:color="000000" w:fill="C4D79B"/>
            <w:vAlign w:val="center"/>
            <w:hideMark/>
          </w:tcPr>
          <w:p w:rsidR="007D0BDE" w:rsidRDefault="007D0BDE" w:rsidP="006E296D">
            <w:pPr>
              <w:rPr>
                <w:rFonts w:ascii="Times New Roman" w:hAnsi="Times New Roman" w:cs="Times New Roman"/>
                <w:sz w:val="16"/>
                <w:szCs w:val="16"/>
              </w:rPr>
            </w:pPr>
            <w:proofErr w:type="spellStart"/>
            <w:r>
              <w:rPr>
                <w:rFonts w:ascii="Times New Roman" w:hAnsi="Times New Roman" w:cs="Times New Roman"/>
                <w:sz w:val="16"/>
                <w:szCs w:val="16"/>
              </w:rPr>
              <w:t>Kordidor</w:t>
            </w:r>
            <w:proofErr w:type="spellEnd"/>
            <w:r>
              <w:rPr>
                <w:rFonts w:ascii="Times New Roman" w:hAnsi="Times New Roman" w:cs="Times New Roman"/>
                <w:sz w:val="16"/>
                <w:szCs w:val="16"/>
              </w:rPr>
              <w:t xml:space="preserve"> her teneffüs </w:t>
            </w:r>
            <w:proofErr w:type="spellStart"/>
            <w:proofErr w:type="gramStart"/>
            <w:r>
              <w:rPr>
                <w:rFonts w:ascii="Times New Roman" w:hAnsi="Times New Roman" w:cs="Times New Roman"/>
                <w:sz w:val="16"/>
                <w:szCs w:val="16"/>
              </w:rPr>
              <w:t>sonrası,odalar</w:t>
            </w:r>
            <w:proofErr w:type="spellEnd"/>
            <w:proofErr w:type="gramEnd"/>
            <w:r>
              <w:rPr>
                <w:rFonts w:ascii="Times New Roman" w:hAnsi="Times New Roman" w:cs="Times New Roman"/>
                <w:sz w:val="16"/>
                <w:szCs w:val="16"/>
              </w:rPr>
              <w:t xml:space="preserve"> sınıflar gün sonu</w:t>
            </w:r>
          </w:p>
          <w:p w:rsidR="007D0BDE" w:rsidRPr="006E296D" w:rsidRDefault="007D0BDE" w:rsidP="006E296D">
            <w:pPr>
              <w:rPr>
                <w:rFonts w:ascii="Times New Roman" w:hAnsi="Times New Roman" w:cs="Times New Roman"/>
                <w:sz w:val="16"/>
                <w:szCs w:val="16"/>
              </w:rPr>
            </w:pP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proofErr w:type="spellStart"/>
            <w:r w:rsidRPr="006E296D">
              <w:rPr>
                <w:rFonts w:ascii="Times New Roman" w:hAnsi="Times New Roman" w:cs="Times New Roman"/>
                <w:sz w:val="16"/>
                <w:szCs w:val="16"/>
              </w:rPr>
              <w:t>Mop</w:t>
            </w:r>
            <w:proofErr w:type="spellEnd"/>
            <w:r w:rsidRPr="006E296D">
              <w:rPr>
                <w:rFonts w:ascii="Times New Roman" w:hAnsi="Times New Roman" w:cs="Times New Roman"/>
                <w:sz w:val="16"/>
                <w:szCs w:val="16"/>
              </w:rPr>
              <w:t xml:space="preserve">/bez </w:t>
            </w:r>
            <w:proofErr w:type="gramStart"/>
            <w:r w:rsidRPr="006E296D">
              <w:rPr>
                <w:rFonts w:ascii="Times New Roman" w:hAnsi="Times New Roman" w:cs="Times New Roman"/>
                <w:sz w:val="16"/>
                <w:szCs w:val="16"/>
              </w:rPr>
              <w:t>ya</w:t>
            </w:r>
            <w:r w:rsidR="0023768D">
              <w:rPr>
                <w:rFonts w:ascii="Times New Roman" w:hAnsi="Times New Roman" w:cs="Times New Roman"/>
                <w:sz w:val="16"/>
                <w:szCs w:val="16"/>
              </w:rPr>
              <w:t>r</w:t>
            </w:r>
            <w:r w:rsidRPr="006E296D">
              <w:rPr>
                <w:rFonts w:ascii="Times New Roman" w:hAnsi="Times New Roman" w:cs="Times New Roman"/>
                <w:sz w:val="16"/>
                <w:szCs w:val="16"/>
              </w:rPr>
              <w:t>dımıyla</w:t>
            </w:r>
            <w:r w:rsidR="0023768D">
              <w:rPr>
                <w:rFonts w:ascii="Times New Roman" w:hAnsi="Times New Roman" w:cs="Times New Roman"/>
                <w:sz w:val="16"/>
                <w:szCs w:val="16"/>
              </w:rPr>
              <w:t xml:space="preserve"> </w:t>
            </w:r>
            <w:r w:rsidRPr="006E296D">
              <w:rPr>
                <w:rFonts w:ascii="Times New Roman" w:hAnsi="Times New Roman" w:cs="Times New Roman"/>
                <w:sz w:val="16"/>
                <w:szCs w:val="16"/>
              </w:rPr>
              <w:t xml:space="preserve"> ürün</w:t>
            </w:r>
            <w:proofErr w:type="gramEnd"/>
            <w:r w:rsidRPr="006E296D">
              <w:rPr>
                <w:rFonts w:ascii="Times New Roman" w:hAnsi="Times New Roman" w:cs="Times New Roman"/>
                <w:sz w:val="16"/>
                <w:szCs w:val="16"/>
              </w:rPr>
              <w:t xml:space="preserve"> uygulaması yapılır yada toz kaldırmayacak özelliğe sahip makineler ile silinir.</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lastRenderedPageBreak/>
              <w:t>7.Camlar</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Okul yönetimi tarafından temin edilen cam silme temizlik ürünü</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proofErr w:type="gramStart"/>
            <w:r w:rsidRPr="006E296D">
              <w:rPr>
                <w:rFonts w:ascii="Times New Roman" w:hAnsi="Times New Roman" w:cs="Times New Roman"/>
                <w:sz w:val="16"/>
                <w:szCs w:val="16"/>
              </w:rPr>
              <w:t>yüzeye</w:t>
            </w:r>
            <w:proofErr w:type="gramEnd"/>
            <w:r w:rsidRPr="006E296D">
              <w:rPr>
                <w:rFonts w:ascii="Times New Roman" w:hAnsi="Times New Roman" w:cs="Times New Roman"/>
                <w:sz w:val="16"/>
                <w:szCs w:val="16"/>
              </w:rPr>
              <w:t xml:space="preserve"> direkt yada kullanım alanına göre tanımlanmış renkli beze ürünün üzerindeki kullanma talimatına göre dökülerek</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AYDA BİR</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Yüzeye püskürtülür ve tanımlanmış renkli bez ile silinir.</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 8.Sık kullanılan yüzeyler, kapı kolları, masa yüzeyleri vs.</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proofErr w:type="spellStart"/>
            <w:r w:rsidRPr="006E296D">
              <w:rPr>
                <w:rFonts w:ascii="Times New Roman" w:hAnsi="Times New Roman" w:cs="Times New Roman"/>
                <w:sz w:val="16"/>
                <w:szCs w:val="16"/>
              </w:rPr>
              <w:t>Biyosidal</w:t>
            </w:r>
            <w:proofErr w:type="spellEnd"/>
            <w:r w:rsidRPr="006E296D">
              <w:rPr>
                <w:rFonts w:ascii="Times New Roman" w:hAnsi="Times New Roman" w:cs="Times New Roman"/>
                <w:sz w:val="16"/>
                <w:szCs w:val="16"/>
              </w:rPr>
              <w:t xml:space="preserve"> Ürün Ruhsatlı Yüzey Dezenfektanı </w:t>
            </w:r>
            <w:proofErr w:type="gramStart"/>
            <w:r w:rsidRPr="006E296D">
              <w:rPr>
                <w:rFonts w:ascii="Times New Roman" w:hAnsi="Times New Roman" w:cs="Times New Roman"/>
                <w:sz w:val="16"/>
                <w:szCs w:val="16"/>
              </w:rPr>
              <w:t xml:space="preserve">ve  </w:t>
            </w:r>
            <w:proofErr w:type="spellStart"/>
            <w:r w:rsidRPr="006E296D">
              <w:rPr>
                <w:rFonts w:ascii="Times New Roman" w:hAnsi="Times New Roman" w:cs="Times New Roman"/>
                <w:sz w:val="16"/>
                <w:szCs w:val="16"/>
              </w:rPr>
              <w:t>SodyumHipoklorit</w:t>
            </w:r>
            <w:proofErr w:type="spellEnd"/>
            <w:proofErr w:type="gramEnd"/>
            <w:r w:rsidRPr="006E296D">
              <w:rPr>
                <w:rFonts w:ascii="Times New Roman" w:hAnsi="Times New Roman" w:cs="Times New Roman"/>
                <w:sz w:val="16"/>
                <w:szCs w:val="16"/>
              </w:rPr>
              <w:t>(CAS No:7681-52-9)</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Su ve deterjanla temizlik sonrası dezenfeksiyon için 1/</w:t>
            </w:r>
            <w:proofErr w:type="gramStart"/>
            <w:r w:rsidRPr="006E296D">
              <w:rPr>
                <w:rFonts w:ascii="Times New Roman" w:hAnsi="Times New Roman" w:cs="Times New Roman"/>
                <w:sz w:val="16"/>
                <w:szCs w:val="16"/>
              </w:rPr>
              <w:t>100  oranında</w:t>
            </w:r>
            <w:proofErr w:type="gramEnd"/>
            <w:r w:rsidRPr="006E296D">
              <w:rPr>
                <w:rFonts w:ascii="Times New Roman" w:hAnsi="Times New Roman" w:cs="Times New Roman"/>
                <w:sz w:val="16"/>
                <w:szCs w:val="16"/>
              </w:rPr>
              <w:t xml:space="preserve"> sulandırılmış (5 litre suya yarım küçük çay</w:t>
            </w:r>
            <w:r w:rsidRPr="006E296D">
              <w:rPr>
                <w:rFonts w:ascii="Times New Roman" w:hAnsi="Times New Roman" w:cs="Times New Roman"/>
                <w:sz w:val="16"/>
                <w:szCs w:val="16"/>
              </w:rPr>
              <w:br/>
              <w:t xml:space="preserve">bardağı) çamaşır suyu </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HER TENEFÜS SONRASI</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noWrap/>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Öğretmen</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9.Açık Alanlar</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proofErr w:type="spellStart"/>
            <w:r w:rsidRPr="006E296D">
              <w:rPr>
                <w:rFonts w:ascii="Times New Roman" w:hAnsi="Times New Roman" w:cs="Times New Roman"/>
                <w:sz w:val="16"/>
                <w:szCs w:val="16"/>
              </w:rPr>
              <w:t>Biyosidal</w:t>
            </w:r>
            <w:proofErr w:type="spellEnd"/>
            <w:r w:rsidRPr="006E296D">
              <w:rPr>
                <w:rFonts w:ascii="Times New Roman" w:hAnsi="Times New Roman" w:cs="Times New Roman"/>
                <w:sz w:val="16"/>
                <w:szCs w:val="16"/>
              </w:rPr>
              <w:t xml:space="preserve"> Ürün Ruhsatlı Yüzey Dezenfektanı </w:t>
            </w:r>
            <w:proofErr w:type="gramStart"/>
            <w:r w:rsidRPr="006E296D">
              <w:rPr>
                <w:rFonts w:ascii="Times New Roman" w:hAnsi="Times New Roman" w:cs="Times New Roman"/>
                <w:sz w:val="16"/>
                <w:szCs w:val="16"/>
              </w:rPr>
              <w:t xml:space="preserve">ve  </w:t>
            </w:r>
            <w:proofErr w:type="spellStart"/>
            <w:r w:rsidRPr="006E296D">
              <w:rPr>
                <w:rFonts w:ascii="Times New Roman" w:hAnsi="Times New Roman" w:cs="Times New Roman"/>
                <w:sz w:val="16"/>
                <w:szCs w:val="16"/>
              </w:rPr>
              <w:t>SodyumHipoklorit</w:t>
            </w:r>
            <w:proofErr w:type="spellEnd"/>
            <w:proofErr w:type="gramEnd"/>
            <w:r w:rsidRPr="006E296D">
              <w:rPr>
                <w:rFonts w:ascii="Times New Roman" w:hAnsi="Times New Roman" w:cs="Times New Roman"/>
                <w:sz w:val="16"/>
                <w:szCs w:val="16"/>
              </w:rPr>
              <w:t>(CAS No:7681-52-9)</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Su ve deterjanla temizlik sonrası dezenfeksiyon için 1/</w:t>
            </w:r>
            <w:proofErr w:type="gramStart"/>
            <w:r w:rsidRPr="006E296D">
              <w:rPr>
                <w:rFonts w:ascii="Times New Roman" w:hAnsi="Times New Roman" w:cs="Times New Roman"/>
                <w:sz w:val="16"/>
                <w:szCs w:val="16"/>
              </w:rPr>
              <w:t>100  oranında</w:t>
            </w:r>
            <w:proofErr w:type="gramEnd"/>
            <w:r w:rsidRPr="006E296D">
              <w:rPr>
                <w:rFonts w:ascii="Times New Roman" w:hAnsi="Times New Roman" w:cs="Times New Roman"/>
                <w:sz w:val="16"/>
                <w:szCs w:val="16"/>
              </w:rPr>
              <w:t xml:space="preserve"> sulandırılmış (5 litre suya yarım küçük çay</w:t>
            </w:r>
            <w:r w:rsidRPr="006E296D">
              <w:rPr>
                <w:rFonts w:ascii="Times New Roman" w:hAnsi="Times New Roman" w:cs="Times New Roman"/>
                <w:sz w:val="16"/>
                <w:szCs w:val="16"/>
              </w:rPr>
              <w:br/>
              <w:t xml:space="preserve">bardağı) çamaşır suyu </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HER TENEFFÜS SONRASI</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Müdür Yardımcısı</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r w:rsidR="006E296D" w:rsidRPr="006E296D" w:rsidTr="006E296D">
        <w:trPr>
          <w:trHeight w:val="945"/>
        </w:trPr>
        <w:tc>
          <w:tcPr>
            <w:tcW w:w="1389"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10.PASPASLAR</w:t>
            </w:r>
          </w:p>
        </w:tc>
        <w:tc>
          <w:tcPr>
            <w:tcW w:w="14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Okul yönetimi tarafından temin edilen deterjan ve Sodyum </w:t>
            </w:r>
            <w:proofErr w:type="spellStart"/>
            <w:r w:rsidRPr="006E296D">
              <w:rPr>
                <w:rFonts w:ascii="Times New Roman" w:hAnsi="Times New Roman" w:cs="Times New Roman"/>
                <w:sz w:val="16"/>
                <w:szCs w:val="16"/>
              </w:rPr>
              <w:t>Hipoklorit</w:t>
            </w:r>
            <w:proofErr w:type="spellEnd"/>
            <w:r w:rsidRPr="006E296D">
              <w:rPr>
                <w:rFonts w:ascii="Times New Roman" w:hAnsi="Times New Roman" w:cs="Times New Roman"/>
                <w:sz w:val="16"/>
                <w:szCs w:val="16"/>
              </w:rPr>
              <w:t>(CAS No:7681-52-9)</w:t>
            </w:r>
          </w:p>
        </w:tc>
        <w:tc>
          <w:tcPr>
            <w:tcW w:w="1506"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Çamaşır Suyu (1/10) ve deterjanlı su</w:t>
            </w:r>
          </w:p>
        </w:tc>
        <w:tc>
          <w:tcPr>
            <w:tcW w:w="1017"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Günde en az iki kez gerektiğinde daha sık </w:t>
            </w:r>
          </w:p>
        </w:tc>
        <w:tc>
          <w:tcPr>
            <w:tcW w:w="2247"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 xml:space="preserve">Deterjanlı sıcak suda yıka1/50 oranında çamaşır suyunda 20dk. </w:t>
            </w:r>
            <w:r w:rsidR="00EB2CB9" w:rsidRPr="006E296D">
              <w:rPr>
                <w:rFonts w:ascii="Times New Roman" w:hAnsi="Times New Roman" w:cs="Times New Roman"/>
                <w:sz w:val="16"/>
                <w:szCs w:val="16"/>
              </w:rPr>
              <w:t>B</w:t>
            </w:r>
            <w:r w:rsidRPr="006E296D">
              <w:rPr>
                <w:rFonts w:ascii="Times New Roman" w:hAnsi="Times New Roman" w:cs="Times New Roman"/>
                <w:sz w:val="16"/>
                <w:szCs w:val="16"/>
              </w:rPr>
              <w:t>eklet, durula, sık ve kurutulmalı.</w:t>
            </w:r>
          </w:p>
        </w:tc>
        <w:tc>
          <w:tcPr>
            <w:tcW w:w="876"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 Personeli</w:t>
            </w:r>
          </w:p>
        </w:tc>
        <w:tc>
          <w:tcPr>
            <w:tcW w:w="854" w:type="dxa"/>
            <w:tcBorders>
              <w:top w:val="nil"/>
              <w:left w:val="nil"/>
              <w:bottom w:val="single" w:sz="4" w:space="0" w:color="auto"/>
              <w:right w:val="single" w:sz="4" w:space="0" w:color="auto"/>
            </w:tcBorders>
            <w:shd w:val="clear" w:color="000000" w:fill="D8E4BC"/>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Nöbetçi Müdür Yardımcısı</w:t>
            </w:r>
          </w:p>
        </w:tc>
        <w:tc>
          <w:tcPr>
            <w:tcW w:w="1503" w:type="dxa"/>
            <w:tcBorders>
              <w:top w:val="nil"/>
              <w:left w:val="nil"/>
              <w:bottom w:val="single" w:sz="4" w:space="0" w:color="auto"/>
              <w:right w:val="single" w:sz="4" w:space="0" w:color="auto"/>
            </w:tcBorders>
            <w:shd w:val="clear" w:color="000000" w:fill="C4D79B"/>
            <w:vAlign w:val="center"/>
            <w:hideMark/>
          </w:tcPr>
          <w:p w:rsidR="006E296D" w:rsidRPr="006E296D" w:rsidRDefault="006E296D" w:rsidP="006E296D">
            <w:pPr>
              <w:rPr>
                <w:rFonts w:ascii="Times New Roman" w:hAnsi="Times New Roman" w:cs="Times New Roman"/>
                <w:sz w:val="16"/>
                <w:szCs w:val="16"/>
              </w:rPr>
            </w:pPr>
            <w:r w:rsidRPr="006E296D">
              <w:rPr>
                <w:rFonts w:ascii="Times New Roman" w:hAnsi="Times New Roman" w:cs="Times New Roman"/>
                <w:sz w:val="16"/>
                <w:szCs w:val="16"/>
              </w:rPr>
              <w:t>Temizlik/Dezenfeksiyon Takip ve Kontrol Formu</w:t>
            </w:r>
          </w:p>
        </w:tc>
      </w:tr>
    </w:tbl>
    <w:p w:rsidR="006E296D" w:rsidRPr="006E296D" w:rsidRDefault="006E296D" w:rsidP="006E296D"/>
    <w:p w:rsidR="006E296D" w:rsidRPr="006E296D" w:rsidRDefault="006E296D" w:rsidP="006E296D">
      <w:pPr>
        <w:spacing w:after="0" w:line="240" w:lineRule="auto"/>
        <w:rPr>
          <w:rFonts w:ascii="Times New Roman" w:hAnsi="Times New Roman" w:cs="Times New Roman"/>
          <w:b/>
          <w:bCs/>
          <w:sz w:val="18"/>
          <w:szCs w:val="18"/>
        </w:rPr>
      </w:pPr>
      <w:r w:rsidRPr="006E296D">
        <w:rPr>
          <w:rFonts w:ascii="Times New Roman" w:hAnsi="Times New Roman" w:cs="Times New Roman"/>
          <w:b/>
          <w:bCs/>
          <w:sz w:val="18"/>
          <w:szCs w:val="18"/>
        </w:rPr>
        <w:t>Güvenlik tedbirleri:</w:t>
      </w:r>
    </w:p>
    <w:p w:rsidR="006E296D" w:rsidRPr="006E296D" w:rsidRDefault="006E296D" w:rsidP="006E296D">
      <w:pPr>
        <w:numPr>
          <w:ilvl w:val="0"/>
          <w:numId w:val="1"/>
        </w:numPr>
        <w:spacing w:after="0" w:line="240" w:lineRule="auto"/>
        <w:rPr>
          <w:rFonts w:ascii="Times New Roman" w:hAnsi="Times New Roman" w:cs="Times New Roman"/>
          <w:sz w:val="18"/>
          <w:szCs w:val="18"/>
        </w:rPr>
      </w:pPr>
      <w:r w:rsidRPr="006E296D">
        <w:rPr>
          <w:rFonts w:ascii="Times New Roman" w:hAnsi="Times New Roman" w:cs="Times New Roman"/>
          <w:sz w:val="18"/>
          <w:szCs w:val="18"/>
        </w:rPr>
        <w:t>Temizlik işlemi bitince kullanılan aleti hiçbir yere değdirmeden atık kovasının içine atınız.</w:t>
      </w:r>
    </w:p>
    <w:p w:rsidR="006E296D" w:rsidRPr="006E296D" w:rsidRDefault="006E296D" w:rsidP="006E296D">
      <w:pPr>
        <w:numPr>
          <w:ilvl w:val="0"/>
          <w:numId w:val="1"/>
        </w:numPr>
        <w:spacing w:after="0" w:line="240" w:lineRule="auto"/>
        <w:rPr>
          <w:rFonts w:ascii="Times New Roman" w:hAnsi="Times New Roman" w:cs="Times New Roman"/>
          <w:sz w:val="18"/>
          <w:szCs w:val="18"/>
        </w:rPr>
      </w:pPr>
      <w:r w:rsidRPr="006E296D">
        <w:rPr>
          <w:rFonts w:ascii="Times New Roman" w:hAnsi="Times New Roman" w:cs="Times New Roman"/>
          <w:sz w:val="18"/>
          <w:szCs w:val="18"/>
        </w:rPr>
        <w:t>KKD kullanımını ihmal etmeyiniz.</w:t>
      </w:r>
    </w:p>
    <w:p w:rsidR="006E296D" w:rsidRPr="006E296D" w:rsidRDefault="006E296D" w:rsidP="006E296D">
      <w:pPr>
        <w:numPr>
          <w:ilvl w:val="0"/>
          <w:numId w:val="1"/>
        </w:numPr>
        <w:spacing w:after="0" w:line="240" w:lineRule="auto"/>
        <w:rPr>
          <w:rFonts w:ascii="Times New Roman" w:hAnsi="Times New Roman" w:cs="Times New Roman"/>
          <w:sz w:val="18"/>
          <w:szCs w:val="18"/>
        </w:rPr>
      </w:pPr>
      <w:r w:rsidRPr="006E296D">
        <w:rPr>
          <w:rFonts w:ascii="Times New Roman" w:hAnsi="Times New Roman" w:cs="Times New Roman"/>
          <w:sz w:val="18"/>
          <w:szCs w:val="18"/>
        </w:rPr>
        <w:t xml:space="preserve">Eldivenlerin dış yüzlerini </w:t>
      </w:r>
      <w:proofErr w:type="spellStart"/>
      <w:r w:rsidRPr="006E296D">
        <w:rPr>
          <w:rFonts w:ascii="Times New Roman" w:hAnsi="Times New Roman" w:cs="Times New Roman"/>
          <w:sz w:val="18"/>
          <w:szCs w:val="18"/>
        </w:rPr>
        <w:t>dekontaminasyon</w:t>
      </w:r>
      <w:proofErr w:type="spellEnd"/>
      <w:r w:rsidRPr="006E296D">
        <w:rPr>
          <w:rFonts w:ascii="Times New Roman" w:hAnsi="Times New Roman" w:cs="Times New Roman"/>
          <w:sz w:val="18"/>
          <w:szCs w:val="18"/>
        </w:rPr>
        <w:t xml:space="preserve"> sıvısında yıkayıp, ters çıkararak atık kabına atınız.</w:t>
      </w:r>
    </w:p>
    <w:p w:rsidR="006E296D" w:rsidRPr="006E296D" w:rsidRDefault="006E296D" w:rsidP="006E296D">
      <w:pPr>
        <w:numPr>
          <w:ilvl w:val="0"/>
          <w:numId w:val="1"/>
        </w:numPr>
        <w:spacing w:after="0" w:line="240" w:lineRule="auto"/>
        <w:rPr>
          <w:rFonts w:ascii="Times New Roman" w:hAnsi="Times New Roman" w:cs="Times New Roman"/>
          <w:sz w:val="18"/>
          <w:szCs w:val="18"/>
        </w:rPr>
      </w:pPr>
      <w:r w:rsidRPr="006E296D">
        <w:rPr>
          <w:rFonts w:ascii="Times New Roman" w:hAnsi="Times New Roman" w:cs="Times New Roman"/>
          <w:sz w:val="18"/>
          <w:szCs w:val="18"/>
        </w:rPr>
        <w:t>Maske ve eldivenlerini çıkarıp tıbbi atık kutusuna atınız, ellerini en az 20 saniye boyunca su ve sabunla yıkayınız.</w:t>
      </w:r>
    </w:p>
    <w:p w:rsidR="006E296D" w:rsidRPr="006E296D" w:rsidRDefault="006E296D" w:rsidP="006E296D">
      <w:pPr>
        <w:numPr>
          <w:ilvl w:val="0"/>
          <w:numId w:val="1"/>
        </w:numPr>
        <w:spacing w:after="0" w:line="240" w:lineRule="auto"/>
        <w:rPr>
          <w:rFonts w:ascii="Times New Roman" w:hAnsi="Times New Roman" w:cs="Times New Roman"/>
          <w:sz w:val="18"/>
          <w:szCs w:val="18"/>
        </w:rPr>
      </w:pPr>
      <w:r w:rsidRPr="006E296D">
        <w:rPr>
          <w:rFonts w:ascii="Times New Roman" w:hAnsi="Times New Roman" w:cs="Times New Roman"/>
          <w:sz w:val="18"/>
          <w:szCs w:val="18"/>
        </w:rPr>
        <w:t xml:space="preserve">Günlük </w:t>
      </w:r>
      <w:proofErr w:type="gramStart"/>
      <w:r w:rsidRPr="006E296D">
        <w:rPr>
          <w:rFonts w:ascii="Times New Roman" w:hAnsi="Times New Roman" w:cs="Times New Roman"/>
          <w:sz w:val="18"/>
          <w:szCs w:val="18"/>
        </w:rPr>
        <w:t>hijyen</w:t>
      </w:r>
      <w:proofErr w:type="gramEnd"/>
      <w:r w:rsidRPr="006E296D">
        <w:rPr>
          <w:rFonts w:ascii="Times New Roman" w:hAnsi="Times New Roman" w:cs="Times New Roman"/>
          <w:sz w:val="18"/>
          <w:szCs w:val="18"/>
        </w:rPr>
        <w:t xml:space="preserve"> kontrol çizelgesini imzalayınız.</w:t>
      </w:r>
    </w:p>
    <w:p w:rsidR="006E296D" w:rsidRPr="006E296D" w:rsidRDefault="006E296D" w:rsidP="006E296D">
      <w:pPr>
        <w:spacing w:after="0" w:line="240" w:lineRule="auto"/>
        <w:rPr>
          <w:rFonts w:ascii="Times New Roman" w:hAnsi="Times New Roman" w:cs="Times New Roman"/>
          <w:sz w:val="18"/>
          <w:szCs w:val="18"/>
        </w:rPr>
      </w:pPr>
    </w:p>
    <w:p w:rsidR="006E296D" w:rsidRPr="006E296D" w:rsidRDefault="006E296D" w:rsidP="006E296D">
      <w:pPr>
        <w:spacing w:after="0" w:line="240" w:lineRule="auto"/>
        <w:rPr>
          <w:rFonts w:ascii="Times New Roman" w:hAnsi="Times New Roman" w:cs="Times New Roman"/>
          <w:sz w:val="18"/>
          <w:szCs w:val="18"/>
        </w:rPr>
      </w:pPr>
    </w:p>
    <w:p w:rsidR="006E296D" w:rsidRPr="006E296D" w:rsidRDefault="006E296D" w:rsidP="006E296D">
      <w:pPr>
        <w:spacing w:after="0" w:line="240" w:lineRule="auto"/>
        <w:rPr>
          <w:rFonts w:ascii="Times New Roman" w:hAnsi="Times New Roman" w:cs="Times New Roman"/>
          <w:sz w:val="18"/>
          <w:szCs w:val="18"/>
        </w:rPr>
      </w:pPr>
    </w:p>
    <w:tbl>
      <w:tblPr>
        <w:tblW w:w="10092" w:type="dxa"/>
        <w:tblInd w:w="897" w:type="dxa"/>
        <w:tblLayout w:type="fixed"/>
        <w:tblCellMar>
          <w:left w:w="0" w:type="dxa"/>
          <w:right w:w="0" w:type="dxa"/>
        </w:tblCellMar>
        <w:tblLook w:val="01E0" w:firstRow="1" w:lastRow="1" w:firstColumn="1" w:lastColumn="1" w:noHBand="0" w:noVBand="0"/>
      </w:tblPr>
      <w:tblGrid>
        <w:gridCol w:w="2931"/>
        <w:gridCol w:w="1695"/>
        <w:gridCol w:w="3124"/>
        <w:gridCol w:w="2342"/>
      </w:tblGrid>
      <w:tr w:rsidR="0023768D" w:rsidRPr="003F2950" w:rsidTr="0023768D">
        <w:trPr>
          <w:trHeight w:val="269"/>
        </w:trPr>
        <w:tc>
          <w:tcPr>
            <w:tcW w:w="2931" w:type="dxa"/>
          </w:tcPr>
          <w:p w:rsidR="0023768D" w:rsidRPr="003F2950" w:rsidRDefault="0023768D" w:rsidP="0023768D">
            <w:pPr>
              <w:spacing w:line="240" w:lineRule="auto"/>
              <w:rPr>
                <w:rFonts w:ascii="Times New Roman" w:hAnsi="Times New Roman"/>
                <w:sz w:val="18"/>
                <w:szCs w:val="18"/>
                <w:lang w:val="en-US"/>
              </w:rPr>
            </w:pPr>
            <w:bookmarkStart w:id="0" w:name="Kontrol_Sorumlusu_______________________"/>
            <w:bookmarkEnd w:id="0"/>
            <w:proofErr w:type="spellStart"/>
            <w:r w:rsidRPr="003F2950">
              <w:rPr>
                <w:rFonts w:ascii="Times New Roman" w:hAnsi="Times New Roman"/>
                <w:sz w:val="18"/>
                <w:szCs w:val="18"/>
                <w:lang w:val="en-US"/>
              </w:rPr>
              <w:t>Kontrol</w:t>
            </w:r>
            <w:proofErr w:type="spellEnd"/>
            <w:r>
              <w:rPr>
                <w:rFonts w:ascii="Times New Roman" w:hAnsi="Times New Roman"/>
                <w:sz w:val="18"/>
                <w:szCs w:val="18"/>
                <w:lang w:val="en-US"/>
              </w:rPr>
              <w:t xml:space="preserve"> </w:t>
            </w:r>
            <w:proofErr w:type="spellStart"/>
            <w:r w:rsidRPr="003F2950">
              <w:rPr>
                <w:rFonts w:ascii="Times New Roman" w:hAnsi="Times New Roman"/>
                <w:sz w:val="18"/>
                <w:szCs w:val="18"/>
                <w:lang w:val="en-US"/>
              </w:rPr>
              <w:t>Sorumlusu</w:t>
            </w:r>
            <w:proofErr w:type="spellEnd"/>
          </w:p>
        </w:tc>
        <w:tc>
          <w:tcPr>
            <w:tcW w:w="1695" w:type="dxa"/>
          </w:tcPr>
          <w:p w:rsidR="0023768D" w:rsidRPr="003F2950" w:rsidRDefault="0023768D" w:rsidP="0023768D">
            <w:pPr>
              <w:spacing w:line="240" w:lineRule="auto"/>
              <w:rPr>
                <w:rFonts w:ascii="Times New Roman" w:hAnsi="Times New Roman"/>
                <w:sz w:val="18"/>
                <w:szCs w:val="18"/>
                <w:lang w:val="en-US"/>
              </w:rPr>
            </w:pPr>
            <w:r>
              <w:rPr>
                <w:rFonts w:ascii="Times New Roman" w:hAnsi="Times New Roman"/>
                <w:sz w:val="18"/>
                <w:szCs w:val="18"/>
                <w:lang w:val="en-US"/>
              </w:rPr>
              <w:t xml:space="preserve">  </w:t>
            </w:r>
            <w:proofErr w:type="spellStart"/>
            <w:r w:rsidRPr="003F2950">
              <w:rPr>
                <w:rFonts w:ascii="Times New Roman" w:hAnsi="Times New Roman"/>
                <w:sz w:val="18"/>
                <w:szCs w:val="18"/>
                <w:lang w:val="en-US"/>
              </w:rPr>
              <w:t>Temizlik</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Görevlisi</w:t>
            </w:r>
            <w:proofErr w:type="spellEnd"/>
          </w:p>
        </w:tc>
        <w:tc>
          <w:tcPr>
            <w:tcW w:w="3124" w:type="dxa"/>
          </w:tcPr>
          <w:p w:rsidR="0023768D" w:rsidRPr="003F2950" w:rsidRDefault="0023768D" w:rsidP="0023768D">
            <w:pPr>
              <w:spacing w:line="240" w:lineRule="auto"/>
              <w:rPr>
                <w:rFonts w:ascii="Times New Roman" w:hAnsi="Times New Roman"/>
                <w:sz w:val="18"/>
                <w:szCs w:val="18"/>
                <w:lang w:val="en-US"/>
              </w:rPr>
            </w:pPr>
            <w:r>
              <w:rPr>
                <w:rFonts w:ascii="Times New Roman" w:hAnsi="Times New Roman"/>
                <w:sz w:val="18"/>
                <w:szCs w:val="18"/>
                <w:lang w:val="en-US"/>
              </w:rPr>
              <w:t xml:space="preserve">               </w:t>
            </w:r>
            <w:proofErr w:type="spellStart"/>
            <w:r w:rsidRPr="003F2950">
              <w:rPr>
                <w:rFonts w:ascii="Times New Roman" w:hAnsi="Times New Roman"/>
                <w:sz w:val="18"/>
                <w:szCs w:val="18"/>
                <w:lang w:val="en-US"/>
              </w:rPr>
              <w:t>Temizlik</w:t>
            </w:r>
            <w:proofErr w:type="spellEnd"/>
            <w:r>
              <w:rPr>
                <w:rFonts w:ascii="Times New Roman" w:hAnsi="Times New Roman"/>
                <w:sz w:val="18"/>
                <w:szCs w:val="18"/>
                <w:lang w:val="en-US"/>
              </w:rPr>
              <w:t xml:space="preserve"> </w:t>
            </w:r>
            <w:proofErr w:type="spellStart"/>
            <w:r w:rsidRPr="003F2950">
              <w:rPr>
                <w:rFonts w:ascii="Times New Roman" w:hAnsi="Times New Roman"/>
                <w:sz w:val="18"/>
                <w:szCs w:val="18"/>
                <w:lang w:val="en-US"/>
              </w:rPr>
              <w:t>Görevlisi</w:t>
            </w:r>
            <w:proofErr w:type="spellEnd"/>
          </w:p>
        </w:tc>
        <w:tc>
          <w:tcPr>
            <w:tcW w:w="2342" w:type="dxa"/>
          </w:tcPr>
          <w:p w:rsidR="0023768D" w:rsidRPr="003F2950" w:rsidRDefault="0023768D" w:rsidP="0023768D">
            <w:pPr>
              <w:spacing w:line="240" w:lineRule="auto"/>
              <w:rPr>
                <w:rFonts w:ascii="Times New Roman" w:hAnsi="Times New Roman"/>
                <w:sz w:val="18"/>
                <w:szCs w:val="18"/>
                <w:lang w:val="en-US"/>
              </w:rPr>
            </w:pPr>
          </w:p>
        </w:tc>
      </w:tr>
      <w:tr w:rsidR="0023768D" w:rsidRPr="003F2950" w:rsidTr="0023768D">
        <w:trPr>
          <w:trHeight w:val="269"/>
        </w:trPr>
        <w:tc>
          <w:tcPr>
            <w:tcW w:w="2931" w:type="dxa"/>
          </w:tcPr>
          <w:p w:rsidR="0023768D" w:rsidRPr="003F2950" w:rsidRDefault="00FC19F0" w:rsidP="0023768D">
            <w:pPr>
              <w:spacing w:line="240" w:lineRule="auto"/>
              <w:rPr>
                <w:rFonts w:ascii="Times New Roman" w:hAnsi="Times New Roman"/>
                <w:sz w:val="18"/>
                <w:szCs w:val="18"/>
                <w:lang w:val="en-US"/>
              </w:rPr>
            </w:pPr>
            <w:r>
              <w:rPr>
                <w:rFonts w:ascii="Times New Roman" w:hAnsi="Times New Roman"/>
                <w:sz w:val="18"/>
                <w:szCs w:val="18"/>
                <w:lang w:val="en-US"/>
              </w:rPr>
              <w:t>SADULLAH ÇELİK</w:t>
            </w:r>
          </w:p>
        </w:tc>
        <w:tc>
          <w:tcPr>
            <w:tcW w:w="1695" w:type="dxa"/>
          </w:tcPr>
          <w:p w:rsidR="0023768D" w:rsidRPr="003F2950" w:rsidRDefault="00FC19F0" w:rsidP="0023768D">
            <w:pPr>
              <w:spacing w:line="240" w:lineRule="auto"/>
              <w:rPr>
                <w:rFonts w:ascii="Times New Roman" w:hAnsi="Times New Roman"/>
                <w:sz w:val="18"/>
                <w:szCs w:val="18"/>
                <w:lang w:val="en-US"/>
              </w:rPr>
            </w:pPr>
            <w:r>
              <w:rPr>
                <w:rFonts w:ascii="Times New Roman" w:hAnsi="Times New Roman"/>
                <w:sz w:val="18"/>
                <w:szCs w:val="18"/>
                <w:lang w:val="en-US"/>
              </w:rPr>
              <w:t>GÖNÜL ÇİFTÇİ</w:t>
            </w:r>
          </w:p>
        </w:tc>
        <w:tc>
          <w:tcPr>
            <w:tcW w:w="3124" w:type="dxa"/>
          </w:tcPr>
          <w:p w:rsidR="0023768D" w:rsidRPr="003F2950" w:rsidRDefault="00FC19F0" w:rsidP="007960B7">
            <w:pPr>
              <w:spacing w:line="240" w:lineRule="auto"/>
              <w:rPr>
                <w:rFonts w:ascii="Times New Roman" w:hAnsi="Times New Roman"/>
                <w:sz w:val="18"/>
                <w:szCs w:val="18"/>
                <w:lang w:val="en-US"/>
              </w:rPr>
            </w:pPr>
            <w:r>
              <w:rPr>
                <w:rFonts w:ascii="Times New Roman" w:hAnsi="Times New Roman"/>
                <w:sz w:val="18"/>
                <w:szCs w:val="18"/>
                <w:lang w:val="en-US"/>
              </w:rPr>
              <w:t xml:space="preserve">                AYTEN ERGÜL</w:t>
            </w:r>
          </w:p>
        </w:tc>
        <w:tc>
          <w:tcPr>
            <w:tcW w:w="2342" w:type="dxa"/>
          </w:tcPr>
          <w:p w:rsidR="0023768D" w:rsidRPr="003F2950" w:rsidRDefault="0023768D" w:rsidP="0023768D">
            <w:pPr>
              <w:spacing w:line="240" w:lineRule="auto"/>
              <w:rPr>
                <w:rFonts w:ascii="Times New Roman" w:hAnsi="Times New Roman"/>
                <w:sz w:val="18"/>
                <w:szCs w:val="18"/>
                <w:lang w:val="en-US"/>
              </w:rPr>
            </w:pPr>
          </w:p>
        </w:tc>
      </w:tr>
    </w:tbl>
    <w:p w:rsidR="0023768D" w:rsidRPr="006E296D" w:rsidRDefault="0023768D" w:rsidP="0023768D">
      <w:pPr>
        <w:spacing w:after="0" w:line="240" w:lineRule="auto"/>
        <w:rPr>
          <w:rFonts w:ascii="Times New Roman" w:hAnsi="Times New Roman"/>
          <w:sz w:val="18"/>
          <w:szCs w:val="18"/>
        </w:rPr>
      </w:pPr>
    </w:p>
    <w:p w:rsidR="0023768D" w:rsidRPr="006E296D" w:rsidRDefault="0023768D" w:rsidP="0023768D">
      <w:pPr>
        <w:spacing w:after="0" w:line="240" w:lineRule="auto"/>
        <w:rPr>
          <w:rFonts w:ascii="Times New Roman" w:hAnsi="Times New Roman"/>
          <w:sz w:val="18"/>
          <w:szCs w:val="18"/>
        </w:rPr>
      </w:pPr>
    </w:p>
    <w:p w:rsidR="0023768D" w:rsidRPr="006E296D" w:rsidRDefault="0023768D" w:rsidP="0023768D">
      <w:pPr>
        <w:spacing w:after="0" w:line="240" w:lineRule="auto"/>
        <w:jc w:val="center"/>
        <w:rPr>
          <w:rFonts w:ascii="Times New Roman" w:hAnsi="Times New Roman"/>
          <w:sz w:val="18"/>
          <w:szCs w:val="18"/>
        </w:rPr>
      </w:pPr>
    </w:p>
    <w:p w:rsidR="0023768D" w:rsidRPr="006E296D" w:rsidRDefault="0023768D" w:rsidP="0023768D">
      <w:pPr>
        <w:spacing w:after="0" w:line="240" w:lineRule="auto"/>
        <w:jc w:val="center"/>
        <w:rPr>
          <w:rFonts w:ascii="Times New Roman" w:hAnsi="Times New Roman"/>
          <w:sz w:val="18"/>
          <w:szCs w:val="18"/>
        </w:rPr>
      </w:pPr>
    </w:p>
    <w:p w:rsidR="0023768D" w:rsidRPr="006E296D" w:rsidRDefault="0023768D" w:rsidP="0023768D">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6E296D">
        <w:rPr>
          <w:rFonts w:ascii="Times New Roman" w:hAnsi="Times New Roman"/>
          <w:sz w:val="18"/>
          <w:szCs w:val="18"/>
        </w:rPr>
        <w:t xml:space="preserve">… / </w:t>
      </w:r>
      <w:proofErr w:type="gramStart"/>
      <w:r w:rsidRPr="006E296D">
        <w:rPr>
          <w:rFonts w:ascii="Times New Roman" w:hAnsi="Times New Roman"/>
          <w:sz w:val="18"/>
          <w:szCs w:val="18"/>
        </w:rPr>
        <w:t>….</w:t>
      </w:r>
      <w:proofErr w:type="gramEnd"/>
      <w:r w:rsidRPr="006E296D">
        <w:rPr>
          <w:rFonts w:ascii="Times New Roman" w:hAnsi="Times New Roman"/>
          <w:sz w:val="18"/>
          <w:szCs w:val="18"/>
        </w:rPr>
        <w:t xml:space="preserve"> / 20 </w:t>
      </w:r>
      <w:proofErr w:type="gramStart"/>
      <w:r w:rsidRPr="006E296D">
        <w:rPr>
          <w:rFonts w:ascii="Times New Roman" w:hAnsi="Times New Roman"/>
          <w:sz w:val="18"/>
          <w:szCs w:val="18"/>
        </w:rPr>
        <w:t>….</w:t>
      </w:r>
      <w:proofErr w:type="gramEnd"/>
    </w:p>
    <w:p w:rsidR="0023768D" w:rsidRPr="006E296D" w:rsidRDefault="00FC19F0" w:rsidP="0023768D">
      <w:pPr>
        <w:spacing w:after="0" w:line="240" w:lineRule="auto"/>
        <w:jc w:val="center"/>
        <w:rPr>
          <w:rFonts w:ascii="Times New Roman" w:hAnsi="Times New Roman"/>
          <w:sz w:val="18"/>
          <w:szCs w:val="18"/>
        </w:rPr>
      </w:pPr>
      <w:r>
        <w:rPr>
          <w:rFonts w:ascii="Times New Roman" w:hAnsi="Times New Roman"/>
          <w:sz w:val="18"/>
          <w:szCs w:val="18"/>
        </w:rPr>
        <w:t>MUSTAFA BOYBEK</w:t>
      </w:r>
    </w:p>
    <w:p w:rsidR="0023768D" w:rsidRPr="003F2950" w:rsidRDefault="0023768D" w:rsidP="00FC19F0">
      <w:pPr>
        <w:spacing w:after="0" w:line="240" w:lineRule="auto"/>
        <w:ind w:left="4248" w:firstLine="708"/>
        <w:rPr>
          <w:rFonts w:ascii="Times New Roman" w:hAnsi="Times New Roman"/>
          <w:sz w:val="18"/>
          <w:szCs w:val="18"/>
        </w:rPr>
      </w:pPr>
      <w:r>
        <w:rPr>
          <w:rFonts w:ascii="Times New Roman" w:hAnsi="Times New Roman"/>
          <w:sz w:val="18"/>
          <w:szCs w:val="18"/>
        </w:rPr>
        <w:t xml:space="preserve"> </w:t>
      </w:r>
      <w:r w:rsidRPr="006E296D">
        <w:rPr>
          <w:rFonts w:ascii="Times New Roman" w:hAnsi="Times New Roman"/>
          <w:sz w:val="18"/>
          <w:szCs w:val="18"/>
        </w:rPr>
        <w:t>Okul Müdürü</w:t>
      </w:r>
    </w:p>
    <w:p w:rsidR="006E296D" w:rsidRDefault="006E296D" w:rsidP="00BE5A2B">
      <w:pPr>
        <w:spacing w:line="343" w:lineRule="auto"/>
        <w:ind w:left="4248"/>
        <w:sectPr w:rsidR="006E296D">
          <w:headerReference w:type="default" r:id="rId8"/>
          <w:pgSz w:w="11910" w:h="16840"/>
          <w:pgMar w:top="720" w:right="380" w:bottom="280" w:left="500" w:header="534" w:footer="0" w:gutter="0"/>
          <w:cols w:space="708"/>
        </w:sectPr>
      </w:pPr>
    </w:p>
    <w:tbl>
      <w:tblPr>
        <w:tblStyle w:val="TableNormal"/>
        <w:tblW w:w="0" w:type="auto"/>
        <w:tblInd w:w="2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12"/>
        <w:gridCol w:w="5061"/>
        <w:gridCol w:w="1631"/>
        <w:gridCol w:w="1307"/>
      </w:tblGrid>
      <w:tr w:rsidR="006E296D" w:rsidTr="007D0BDE">
        <w:trPr>
          <w:trHeight w:val="303"/>
        </w:trPr>
        <w:tc>
          <w:tcPr>
            <w:tcW w:w="2612" w:type="dxa"/>
            <w:vMerge w:val="restart"/>
          </w:tcPr>
          <w:p w:rsidR="006E296D" w:rsidRDefault="00471AB1" w:rsidP="00471AB1">
            <w:pPr>
              <w:pStyle w:val="TableParagraph"/>
              <w:jc w:val="center"/>
              <w:rPr>
                <w:sz w:val="20"/>
              </w:rPr>
            </w:pPr>
            <w:r>
              <w:rPr>
                <w:noProof/>
                <w:sz w:val="20"/>
                <w:lang w:eastAsia="tr-TR"/>
              </w:rPr>
              <w:lastRenderedPageBreak/>
              <w:drawing>
                <wp:inline distT="0" distB="0" distL="0" distR="0" wp14:anchorId="5285431A" wp14:editId="5D6C24BE">
                  <wp:extent cx="998678" cy="989076"/>
                  <wp:effectExtent l="0" t="0" r="0" b="0"/>
                  <wp:docPr id="13" name="image2.png"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98678" cy="989076"/>
                          </a:xfrm>
                          <a:prstGeom prst="rect">
                            <a:avLst/>
                          </a:prstGeom>
                        </pic:spPr>
                      </pic:pic>
                    </a:graphicData>
                  </a:graphic>
                </wp:inline>
              </w:drawing>
            </w:r>
          </w:p>
        </w:tc>
        <w:tc>
          <w:tcPr>
            <w:tcW w:w="5061" w:type="dxa"/>
            <w:vMerge w:val="restart"/>
          </w:tcPr>
          <w:p w:rsidR="006E296D" w:rsidRDefault="006E296D" w:rsidP="007D0BDE">
            <w:pPr>
              <w:pStyle w:val="TableParagraph"/>
              <w:rPr>
                <w:sz w:val="26"/>
              </w:rPr>
            </w:pPr>
          </w:p>
          <w:p w:rsidR="006E296D" w:rsidRDefault="006E296D" w:rsidP="007D0BDE">
            <w:pPr>
              <w:pStyle w:val="TableParagraph"/>
              <w:spacing w:before="7"/>
              <w:rPr>
                <w:sz w:val="34"/>
              </w:rPr>
            </w:pPr>
          </w:p>
          <w:p w:rsidR="006E296D" w:rsidRDefault="006E296D" w:rsidP="007D0BDE">
            <w:pPr>
              <w:pStyle w:val="TableParagraph"/>
              <w:ind w:left="393"/>
              <w:rPr>
                <w:b/>
                <w:sz w:val="24"/>
              </w:rPr>
            </w:pPr>
            <w:r>
              <w:rPr>
                <w:b/>
                <w:color w:val="FF0000"/>
                <w:sz w:val="24"/>
              </w:rPr>
              <w:t>SALGIN DÖNEMİ GENELTALİMATI</w:t>
            </w:r>
          </w:p>
        </w:tc>
        <w:tc>
          <w:tcPr>
            <w:tcW w:w="1631" w:type="dxa"/>
            <w:tcBorders>
              <w:bottom w:val="dotted" w:sz="4" w:space="0" w:color="000000"/>
              <w:right w:val="single" w:sz="8" w:space="0" w:color="000000"/>
            </w:tcBorders>
          </w:tcPr>
          <w:p w:rsidR="006E296D" w:rsidRDefault="006E296D" w:rsidP="007D0BDE">
            <w:pPr>
              <w:pStyle w:val="TableParagraph"/>
              <w:spacing w:before="80"/>
              <w:ind w:left="58"/>
              <w:rPr>
                <w:sz w:val="16"/>
              </w:rPr>
            </w:pPr>
            <w:proofErr w:type="spellStart"/>
            <w:r>
              <w:rPr>
                <w:w w:val="105"/>
                <w:sz w:val="16"/>
              </w:rPr>
              <w:t>Doküman</w:t>
            </w:r>
            <w:proofErr w:type="spellEnd"/>
            <w:r>
              <w:rPr>
                <w:w w:val="105"/>
                <w:sz w:val="16"/>
              </w:rPr>
              <w:t xml:space="preserve"> No</w:t>
            </w:r>
          </w:p>
        </w:tc>
        <w:tc>
          <w:tcPr>
            <w:tcW w:w="1307" w:type="dxa"/>
            <w:tcBorders>
              <w:left w:val="single" w:sz="8" w:space="0" w:color="000000"/>
              <w:bottom w:val="dotted" w:sz="4" w:space="0" w:color="000000"/>
            </w:tcBorders>
          </w:tcPr>
          <w:p w:rsidR="006E296D" w:rsidRDefault="005D75B9" w:rsidP="007D0BDE">
            <w:pPr>
              <w:pStyle w:val="TableParagraph"/>
              <w:spacing w:before="56"/>
              <w:ind w:left="64"/>
              <w:rPr>
                <w:sz w:val="16"/>
              </w:rPr>
            </w:pPr>
            <w:r>
              <w:rPr>
                <w:sz w:val="16"/>
              </w:rPr>
              <w:t>K.TL.10</w:t>
            </w:r>
          </w:p>
        </w:tc>
      </w:tr>
      <w:tr w:rsidR="006E296D" w:rsidTr="007D0BDE">
        <w:trPr>
          <w:trHeight w:val="291"/>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8"/>
              <w:ind w:left="58"/>
              <w:rPr>
                <w:sz w:val="16"/>
              </w:rPr>
            </w:pPr>
            <w:proofErr w:type="spellStart"/>
            <w:r>
              <w:rPr>
                <w:w w:val="105"/>
                <w:sz w:val="16"/>
              </w:rPr>
              <w:t>YayımTarihi</w:t>
            </w:r>
            <w:proofErr w:type="spellEnd"/>
          </w:p>
        </w:tc>
        <w:tc>
          <w:tcPr>
            <w:tcW w:w="1307" w:type="dxa"/>
            <w:tcBorders>
              <w:top w:val="dotted" w:sz="4" w:space="0" w:color="000000"/>
              <w:left w:val="single" w:sz="8" w:space="0" w:color="000000"/>
              <w:bottom w:val="dotted" w:sz="4" w:space="0" w:color="000000"/>
            </w:tcBorders>
          </w:tcPr>
          <w:p w:rsidR="006E296D" w:rsidRDefault="006E296D" w:rsidP="007D0BDE">
            <w:pPr>
              <w:pStyle w:val="TableParagraph"/>
              <w:rPr>
                <w:sz w:val="20"/>
              </w:rPr>
            </w:pPr>
          </w:p>
        </w:tc>
      </w:tr>
      <w:tr w:rsidR="006E296D" w:rsidTr="007D0BDE">
        <w:trPr>
          <w:trHeight w:val="292"/>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8"/>
              <w:ind w:left="58"/>
              <w:rPr>
                <w:sz w:val="16"/>
              </w:rPr>
            </w:pPr>
            <w:proofErr w:type="spellStart"/>
            <w:r>
              <w:rPr>
                <w:w w:val="105"/>
                <w:sz w:val="16"/>
              </w:rPr>
              <w:t>Revizyon</w:t>
            </w:r>
            <w:proofErr w:type="spellEnd"/>
            <w:r>
              <w:rPr>
                <w:w w:val="105"/>
                <w:sz w:val="16"/>
              </w:rPr>
              <w:t xml:space="preserve"> No</w:t>
            </w:r>
          </w:p>
        </w:tc>
        <w:tc>
          <w:tcPr>
            <w:tcW w:w="1307" w:type="dxa"/>
            <w:tcBorders>
              <w:top w:val="dotted" w:sz="4" w:space="0" w:color="000000"/>
              <w:left w:val="single" w:sz="8" w:space="0" w:color="000000"/>
              <w:bottom w:val="dotted" w:sz="4" w:space="0" w:color="000000"/>
            </w:tcBorders>
          </w:tcPr>
          <w:p w:rsidR="006E296D" w:rsidRDefault="006E296D" w:rsidP="007D0BDE">
            <w:pPr>
              <w:pStyle w:val="TableParagraph"/>
              <w:spacing w:before="47"/>
              <w:ind w:left="64"/>
              <w:rPr>
                <w:b/>
                <w:sz w:val="16"/>
              </w:rPr>
            </w:pPr>
            <w:r>
              <w:rPr>
                <w:b/>
                <w:sz w:val="16"/>
              </w:rPr>
              <w:t>00</w:t>
            </w:r>
          </w:p>
        </w:tc>
      </w:tr>
      <w:tr w:rsidR="006E296D" w:rsidTr="007D0BDE">
        <w:trPr>
          <w:trHeight w:val="291"/>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44"/>
              <w:ind w:left="58"/>
              <w:rPr>
                <w:sz w:val="16"/>
              </w:rPr>
            </w:pPr>
            <w:proofErr w:type="spellStart"/>
            <w:r>
              <w:rPr>
                <w:sz w:val="16"/>
              </w:rPr>
              <w:t>RevizyonTarihi</w:t>
            </w:r>
            <w:proofErr w:type="spellEnd"/>
          </w:p>
        </w:tc>
        <w:tc>
          <w:tcPr>
            <w:tcW w:w="1307" w:type="dxa"/>
            <w:tcBorders>
              <w:top w:val="dotted" w:sz="4" w:space="0" w:color="000000"/>
              <w:left w:val="single" w:sz="8" w:space="0" w:color="000000"/>
              <w:bottom w:val="dotted" w:sz="4" w:space="0" w:color="000000"/>
            </w:tcBorders>
          </w:tcPr>
          <w:p w:rsidR="006E296D" w:rsidRDefault="006E296D" w:rsidP="007D0BDE">
            <w:pPr>
              <w:pStyle w:val="TableParagraph"/>
              <w:spacing w:before="47"/>
              <w:ind w:left="64"/>
              <w:rPr>
                <w:b/>
                <w:sz w:val="16"/>
              </w:rPr>
            </w:pPr>
            <w:r>
              <w:rPr>
                <w:b/>
                <w:sz w:val="16"/>
              </w:rPr>
              <w:t>.... / .... / 20…</w:t>
            </w:r>
          </w:p>
        </w:tc>
      </w:tr>
      <w:tr w:rsidR="006E296D" w:rsidTr="007D0BDE">
        <w:trPr>
          <w:trHeight w:val="303"/>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right w:val="single" w:sz="8" w:space="0" w:color="000000"/>
            </w:tcBorders>
          </w:tcPr>
          <w:p w:rsidR="006E296D" w:rsidRDefault="006E296D" w:rsidP="007D0BDE">
            <w:pPr>
              <w:pStyle w:val="TableParagraph"/>
              <w:spacing w:before="47"/>
              <w:ind w:left="58"/>
              <w:rPr>
                <w:sz w:val="16"/>
              </w:rPr>
            </w:pPr>
            <w:proofErr w:type="spellStart"/>
            <w:r>
              <w:rPr>
                <w:sz w:val="16"/>
              </w:rPr>
              <w:t>Sayfa</w:t>
            </w:r>
            <w:proofErr w:type="spellEnd"/>
            <w:r>
              <w:rPr>
                <w:sz w:val="16"/>
              </w:rPr>
              <w:t xml:space="preserve"> No</w:t>
            </w:r>
          </w:p>
        </w:tc>
        <w:tc>
          <w:tcPr>
            <w:tcW w:w="1307" w:type="dxa"/>
            <w:tcBorders>
              <w:top w:val="dotted" w:sz="4" w:space="0" w:color="000000"/>
              <w:left w:val="single" w:sz="8" w:space="0" w:color="000000"/>
            </w:tcBorders>
          </w:tcPr>
          <w:p w:rsidR="006E296D" w:rsidRDefault="005D75B9" w:rsidP="007D0BDE">
            <w:pPr>
              <w:pStyle w:val="TableParagraph"/>
              <w:spacing w:before="49"/>
              <w:ind w:left="64"/>
              <w:rPr>
                <w:b/>
                <w:sz w:val="16"/>
              </w:rPr>
            </w:pPr>
            <w:r>
              <w:rPr>
                <w:b/>
                <w:sz w:val="16"/>
              </w:rPr>
              <w:t>12</w:t>
            </w:r>
            <w:r w:rsidR="00D4331B">
              <w:rPr>
                <w:b/>
                <w:sz w:val="16"/>
              </w:rPr>
              <w:t>/</w:t>
            </w:r>
            <w:r>
              <w:rPr>
                <w:b/>
                <w:sz w:val="16"/>
              </w:rPr>
              <w:t>19</w:t>
            </w:r>
          </w:p>
        </w:tc>
      </w:tr>
    </w:tbl>
    <w:p w:rsidR="006E296D" w:rsidRDefault="006E296D" w:rsidP="006E296D">
      <w:pPr>
        <w:pStyle w:val="GvdeMetni"/>
        <w:rPr>
          <w:sz w:val="20"/>
        </w:rPr>
      </w:pPr>
    </w:p>
    <w:p w:rsidR="006E296D" w:rsidRDefault="006E296D" w:rsidP="006E296D">
      <w:pPr>
        <w:pStyle w:val="GvdeMetni"/>
        <w:rPr>
          <w:sz w:val="20"/>
        </w:rPr>
      </w:pPr>
    </w:p>
    <w:p w:rsidR="006E296D" w:rsidRDefault="006E296D" w:rsidP="006E296D">
      <w:pPr>
        <w:pStyle w:val="GvdeMetni"/>
        <w:spacing w:before="8"/>
        <w:rPr>
          <w:sz w:val="27"/>
        </w:rPr>
      </w:pPr>
    </w:p>
    <w:p w:rsidR="006E296D" w:rsidRDefault="006E296D" w:rsidP="006E296D">
      <w:pPr>
        <w:pStyle w:val="ListeParagraf"/>
        <w:numPr>
          <w:ilvl w:val="0"/>
          <w:numId w:val="2"/>
        </w:numPr>
        <w:tabs>
          <w:tab w:val="left" w:pos="899"/>
          <w:tab w:val="left" w:pos="900"/>
        </w:tabs>
        <w:spacing w:before="91"/>
      </w:pPr>
      <w:r>
        <w:t>Tüm çalışanlar ve ziyaretçiler maskeli olarak okul/kurumlara giriş</w:t>
      </w:r>
      <w:r w:rsidR="00562C62">
        <w:t xml:space="preserve"> </w:t>
      </w:r>
      <w:r>
        <w:t>yapmalıdır.</w:t>
      </w:r>
    </w:p>
    <w:p w:rsidR="006E296D" w:rsidRDefault="006E296D" w:rsidP="006E296D">
      <w:pPr>
        <w:pStyle w:val="ListeParagraf"/>
        <w:numPr>
          <w:ilvl w:val="0"/>
          <w:numId w:val="2"/>
        </w:numPr>
        <w:tabs>
          <w:tab w:val="left" w:pos="660"/>
        </w:tabs>
        <w:spacing w:before="47" w:line="264" w:lineRule="auto"/>
        <w:ind w:left="659" w:right="727" w:hanging="360"/>
      </w:pPr>
      <w:r>
        <w:t>Tüm çalışan ve ziyaretçilerin vücut sıcaklığı ölçülmelidir. Bakanlık genelgesine uygun olarak 37.5 C ve üzeri ateşi tespit edilen çalışanların İşyerine girişi mümkün</w:t>
      </w:r>
      <w:r w:rsidR="00562C62">
        <w:t xml:space="preserve"> </w:t>
      </w:r>
      <w:r>
        <w:t>olmamalıdır.</w:t>
      </w:r>
    </w:p>
    <w:p w:rsidR="006E296D" w:rsidRDefault="006E296D" w:rsidP="006E296D">
      <w:pPr>
        <w:pStyle w:val="ListeParagraf"/>
        <w:numPr>
          <w:ilvl w:val="0"/>
          <w:numId w:val="2"/>
        </w:numPr>
        <w:tabs>
          <w:tab w:val="left" w:pos="660"/>
        </w:tabs>
        <w:spacing w:before="27" w:line="266" w:lineRule="auto"/>
        <w:ind w:left="659" w:right="589" w:hanging="360"/>
      </w:pPr>
      <w:r>
        <w:t xml:space="preserve">Yüksek ateş tespiti halinde, karantina odasında veya belirlenmiş benzeri bir alanda </w:t>
      </w:r>
      <w:proofErr w:type="gramStart"/>
      <w:r>
        <w:t>izolasyon</w:t>
      </w:r>
      <w:proofErr w:type="gramEnd"/>
      <w:r>
        <w:t xml:space="preserve"> sağlanarak derhal 112aranmalıdır.</w:t>
      </w:r>
    </w:p>
    <w:p w:rsidR="006E296D" w:rsidRDefault="006E296D" w:rsidP="006E296D">
      <w:pPr>
        <w:pStyle w:val="ListeParagraf"/>
        <w:numPr>
          <w:ilvl w:val="0"/>
          <w:numId w:val="2"/>
        </w:numPr>
        <w:tabs>
          <w:tab w:val="left" w:pos="648"/>
        </w:tabs>
        <w:spacing w:before="19" w:line="264" w:lineRule="auto"/>
        <w:ind w:left="659" w:right="661" w:hanging="360"/>
      </w:pPr>
      <w:r>
        <w:t>Girişlerdeeldezenfektanıkullanmaimkânısağlanmalı/</w:t>
      </w:r>
      <w:proofErr w:type="gramStart"/>
      <w:r>
        <w:t>kullandırılmalıdır.Elhijyenikurallarınınuygulanması</w:t>
      </w:r>
      <w:proofErr w:type="gramEnd"/>
      <w:r>
        <w:t xml:space="preserve"> sağlanmalıdır.</w:t>
      </w:r>
    </w:p>
    <w:p w:rsidR="006E296D" w:rsidRDefault="006E296D" w:rsidP="006E296D">
      <w:pPr>
        <w:pStyle w:val="ListeParagraf"/>
        <w:numPr>
          <w:ilvl w:val="0"/>
          <w:numId w:val="2"/>
        </w:numPr>
        <w:tabs>
          <w:tab w:val="left" w:pos="648"/>
        </w:tabs>
        <w:spacing w:before="25" w:line="264" w:lineRule="auto"/>
        <w:ind w:left="659" w:right="1264" w:hanging="360"/>
      </w:pPr>
      <w:r>
        <w:t xml:space="preserve">Kuruluş içinde </w:t>
      </w:r>
      <w:proofErr w:type="gramStart"/>
      <w:r>
        <w:t>hijyen</w:t>
      </w:r>
      <w:proofErr w:type="gramEnd"/>
      <w:r>
        <w:t xml:space="preserve"> ve sanitasyon kaynaklı salgın hastalık için alınmış genel tedbirlere uygun hareket edilmesi sağlanmalıdır.</w:t>
      </w:r>
    </w:p>
    <w:p w:rsidR="006E296D" w:rsidRDefault="006E296D" w:rsidP="006E296D">
      <w:pPr>
        <w:pStyle w:val="ListeParagraf"/>
        <w:numPr>
          <w:ilvl w:val="0"/>
          <w:numId w:val="2"/>
        </w:numPr>
        <w:tabs>
          <w:tab w:val="left" w:pos="640"/>
        </w:tabs>
        <w:spacing w:before="14"/>
        <w:ind w:left="640" w:hanging="341"/>
      </w:pPr>
      <w:r>
        <w:t>Fiziki mesafenin korunması konusunda gerekli tedbirler alınmalı ve uyarılar</w:t>
      </w:r>
      <w:r w:rsidR="00562C62">
        <w:t xml:space="preserve"> </w:t>
      </w:r>
      <w:r>
        <w:t>yapılmalıdır.</w:t>
      </w:r>
    </w:p>
    <w:p w:rsidR="006E296D" w:rsidRDefault="006E296D" w:rsidP="006E296D">
      <w:pPr>
        <w:pStyle w:val="ListeParagraf"/>
        <w:numPr>
          <w:ilvl w:val="0"/>
          <w:numId w:val="2"/>
        </w:numPr>
        <w:tabs>
          <w:tab w:val="left" w:pos="648"/>
        </w:tabs>
        <w:spacing w:before="47" w:line="264" w:lineRule="auto"/>
        <w:ind w:left="659" w:right="1452" w:hanging="360"/>
      </w:pPr>
      <w:r>
        <w:t>Uygun kişisel koruyucu donanım kullanması (maske takılması) sağlanmalı ve belli aralıklarla kontrol edilmelidir.</w:t>
      </w:r>
    </w:p>
    <w:p w:rsidR="006E296D" w:rsidRDefault="006E296D" w:rsidP="006E296D">
      <w:pPr>
        <w:pStyle w:val="ListeParagraf"/>
        <w:numPr>
          <w:ilvl w:val="0"/>
          <w:numId w:val="2"/>
        </w:numPr>
        <w:tabs>
          <w:tab w:val="left" w:pos="640"/>
        </w:tabs>
        <w:spacing w:before="13"/>
        <w:ind w:left="640" w:hanging="341"/>
      </w:pPr>
      <w:r>
        <w:t>Uygun temizlik ve dezenfektasyon işlemlerinin yapılması</w:t>
      </w:r>
      <w:r w:rsidR="00562C62">
        <w:t xml:space="preserve"> </w:t>
      </w:r>
      <w:r>
        <w:t>sağlanmalıdır.</w:t>
      </w:r>
    </w:p>
    <w:p w:rsidR="006E296D" w:rsidRDefault="006E296D" w:rsidP="006E296D">
      <w:pPr>
        <w:pStyle w:val="ListeParagraf"/>
        <w:numPr>
          <w:ilvl w:val="0"/>
          <w:numId w:val="2"/>
        </w:numPr>
        <w:tabs>
          <w:tab w:val="left" w:pos="640"/>
        </w:tabs>
        <w:spacing w:before="40"/>
        <w:ind w:left="640" w:hanging="341"/>
      </w:pPr>
      <w:r>
        <w:t xml:space="preserve">Solunum </w:t>
      </w:r>
      <w:proofErr w:type="gramStart"/>
      <w:r>
        <w:t>hijyeni</w:t>
      </w:r>
      <w:proofErr w:type="gramEnd"/>
      <w:r>
        <w:t xml:space="preserve"> ve öksürük/hapşırık adabına uyulması</w:t>
      </w:r>
      <w:r w:rsidR="00562C62">
        <w:t xml:space="preserve"> </w:t>
      </w:r>
      <w:r>
        <w:t>sağlanmalıdır.</w:t>
      </w:r>
    </w:p>
    <w:p w:rsidR="006E296D" w:rsidRDefault="006E296D" w:rsidP="006E296D">
      <w:pPr>
        <w:pStyle w:val="ListeParagraf"/>
        <w:numPr>
          <w:ilvl w:val="0"/>
          <w:numId w:val="2"/>
        </w:numPr>
        <w:tabs>
          <w:tab w:val="left" w:pos="648"/>
        </w:tabs>
        <w:spacing w:before="49" w:line="271" w:lineRule="auto"/>
        <w:ind w:left="659" w:right="477" w:hanging="360"/>
        <w:jc w:val="both"/>
      </w:pPr>
      <w:r>
        <w:t>Hapşırma, öksürme veya burun akıntısını silmek ve burnu temizlemek (sümkürmek) için tek kullanımlık mendil kullanılmalıdır. Mendil en yakın atık kumbarasına elle temas edilmeden (açılabilir-kapanabilir pedallı, sensörlü vb.)atılmalıdır.</w:t>
      </w:r>
    </w:p>
    <w:p w:rsidR="006E296D" w:rsidRDefault="006E296D" w:rsidP="006E296D">
      <w:pPr>
        <w:pStyle w:val="ListeParagraf"/>
        <w:numPr>
          <w:ilvl w:val="0"/>
          <w:numId w:val="2"/>
        </w:numPr>
        <w:tabs>
          <w:tab w:val="left" w:pos="640"/>
        </w:tabs>
        <w:spacing w:line="252" w:lineRule="exact"/>
        <w:ind w:left="640" w:hanging="341"/>
        <w:jc w:val="both"/>
      </w:pPr>
      <w:r>
        <w:t xml:space="preserve">Ziyaretçi </w:t>
      </w:r>
      <w:proofErr w:type="gramStart"/>
      <w:r>
        <w:t>prosedürünün</w:t>
      </w:r>
      <w:proofErr w:type="gramEnd"/>
      <w:r>
        <w:t xml:space="preserve"> uygulanması</w:t>
      </w:r>
      <w:r w:rsidR="00562C62">
        <w:t xml:space="preserve"> </w:t>
      </w:r>
      <w:r>
        <w:t>sağlanmalıdır.</w:t>
      </w:r>
    </w:p>
    <w:p w:rsidR="006E296D" w:rsidRDefault="006E296D" w:rsidP="006E296D">
      <w:pPr>
        <w:pStyle w:val="ListeParagraf"/>
        <w:numPr>
          <w:ilvl w:val="0"/>
          <w:numId w:val="2"/>
        </w:numPr>
        <w:tabs>
          <w:tab w:val="left" w:pos="648"/>
        </w:tabs>
        <w:spacing w:before="52" w:line="264" w:lineRule="auto"/>
        <w:ind w:left="659" w:right="602" w:hanging="360"/>
      </w:pPr>
      <w:r>
        <w:t>İdareci, öğretmen, öğrenci ve diğer tüm personele salgın hastalıkların bulaşmasına yönelik eğitimleri sağlamalı ve katlım kayıtları muhafaza</w:t>
      </w:r>
      <w:r w:rsidR="00562C62">
        <w:t xml:space="preserve"> </w:t>
      </w:r>
      <w:r>
        <w:t>etmelidir.</w:t>
      </w:r>
    </w:p>
    <w:p w:rsidR="006E296D" w:rsidRDefault="006E296D" w:rsidP="006E296D">
      <w:pPr>
        <w:pStyle w:val="ListeParagraf"/>
        <w:numPr>
          <w:ilvl w:val="0"/>
          <w:numId w:val="2"/>
        </w:numPr>
        <w:tabs>
          <w:tab w:val="left" w:pos="648"/>
        </w:tabs>
        <w:spacing w:before="24" w:line="264" w:lineRule="auto"/>
        <w:ind w:left="659" w:right="876" w:hanging="360"/>
      </w:pPr>
      <w:r>
        <w:t>Kapalıveaçıkalanlarda,atıklarınbertarafedilmesiiçinyetkilikurumlarınveyerelotoritelerintalimatlarına uyulmalıdır. Tıbbi atıkların değerlendirilmesinde ilgili yönetmelikler çerçevesinde hareket</w:t>
      </w:r>
      <w:r w:rsidR="00562C62">
        <w:t xml:space="preserve"> </w:t>
      </w:r>
      <w:r>
        <w:t>edilmelidir.</w:t>
      </w:r>
    </w:p>
    <w:p w:rsidR="006E296D" w:rsidRDefault="006E296D" w:rsidP="006E296D">
      <w:pPr>
        <w:pStyle w:val="ListeParagraf"/>
        <w:numPr>
          <w:ilvl w:val="0"/>
          <w:numId w:val="2"/>
        </w:numPr>
        <w:tabs>
          <w:tab w:val="left" w:pos="648"/>
        </w:tabs>
        <w:spacing w:before="27" w:line="264" w:lineRule="auto"/>
        <w:ind w:left="659" w:right="1166" w:hanging="360"/>
      </w:pPr>
      <w:r>
        <w:t>Merkezi havalandırma sistemi varsa içeriden alınan havanın tekrar dolaşıma verilmesi %100 dış havanın emilerek şartlandırılması yöntemi</w:t>
      </w:r>
      <w:r w:rsidR="00562C62">
        <w:t xml:space="preserve"> </w:t>
      </w:r>
      <w:r>
        <w:t>seçilmelidir.</w:t>
      </w:r>
    </w:p>
    <w:p w:rsidR="006E296D" w:rsidRDefault="006E296D" w:rsidP="006E296D">
      <w:pPr>
        <w:pStyle w:val="ListeParagraf"/>
        <w:numPr>
          <w:ilvl w:val="0"/>
          <w:numId w:val="2"/>
        </w:numPr>
        <w:tabs>
          <w:tab w:val="left" w:pos="648"/>
        </w:tabs>
        <w:spacing w:before="24" w:line="264" w:lineRule="auto"/>
        <w:ind w:left="659" w:right="1039" w:hanging="360"/>
      </w:pPr>
      <w:r>
        <w:t>Asansör varsa kullanıcı sayısı girişinde belirtilmeli, içinde öksürük/hapşırık adabına uyulması, mümkünse konuşulmamasını sağlanmalı, içinde durulması gereken yerler</w:t>
      </w:r>
      <w:r w:rsidR="00562C62">
        <w:t xml:space="preserve"> </w:t>
      </w:r>
      <w:r>
        <w:t>belirlenmelidir.</w:t>
      </w:r>
    </w:p>
    <w:p w:rsidR="006E296D" w:rsidRDefault="006E296D" w:rsidP="006E296D">
      <w:pPr>
        <w:pStyle w:val="ListeParagraf"/>
        <w:numPr>
          <w:ilvl w:val="0"/>
          <w:numId w:val="2"/>
        </w:numPr>
        <w:tabs>
          <w:tab w:val="left" w:pos="660"/>
        </w:tabs>
        <w:spacing w:before="25" w:line="244" w:lineRule="auto"/>
        <w:ind w:left="659" w:right="1336" w:hanging="360"/>
      </w:pPr>
      <w:r>
        <w:t xml:space="preserve">Mümkünse ara dinlenmelerde, mümkün değilse hafta sonları çalışma olmadığı zamanlarda tüm alanlar </w:t>
      </w:r>
      <w:proofErr w:type="gramStart"/>
      <w:r>
        <w:t>dezenfekte</w:t>
      </w:r>
      <w:proofErr w:type="gramEnd"/>
      <w:r w:rsidR="00562C62">
        <w:t xml:space="preserve"> </w:t>
      </w:r>
      <w:r>
        <w:t>edilmelidir.</w:t>
      </w:r>
    </w:p>
    <w:p w:rsidR="006E296D" w:rsidRDefault="006E296D" w:rsidP="006E296D">
      <w:pPr>
        <w:pStyle w:val="ListeParagraf"/>
        <w:numPr>
          <w:ilvl w:val="0"/>
          <w:numId w:val="2"/>
        </w:numPr>
        <w:tabs>
          <w:tab w:val="left" w:pos="899"/>
          <w:tab w:val="left" w:pos="900"/>
        </w:tabs>
        <w:spacing w:before="11" w:line="273" w:lineRule="auto"/>
        <w:ind w:left="659" w:right="2854" w:hanging="360"/>
      </w:pPr>
      <w:r>
        <w:tab/>
        <w:t>İş okul kıyafetlerinin sıklıkla temizlenmesi virüs koruması için önem taşımaktadır, mümkün olan her fırsatta 60°- 90° sıcaklıkta deterjan ile</w:t>
      </w:r>
      <w:r w:rsidR="00562C62">
        <w:t xml:space="preserve"> </w:t>
      </w:r>
      <w:r>
        <w:t>yıkanmalıdır.</w:t>
      </w:r>
    </w:p>
    <w:p w:rsidR="006E296D" w:rsidRDefault="006E296D" w:rsidP="006E296D">
      <w:pPr>
        <w:pStyle w:val="ListeParagraf"/>
        <w:numPr>
          <w:ilvl w:val="0"/>
          <w:numId w:val="2"/>
        </w:numPr>
        <w:tabs>
          <w:tab w:val="left" w:pos="660"/>
        </w:tabs>
        <w:spacing w:before="18" w:line="235" w:lineRule="auto"/>
        <w:ind w:left="659" w:right="1427" w:hanging="360"/>
      </w:pPr>
      <w:r>
        <w:t>Kullanılan su sebillerinin dezenfeksiyon aralığı artırılmalı, tek kullanımlık su kapları veya bireysel su mataraları ile</w:t>
      </w:r>
      <w:r w:rsidR="00562C62">
        <w:t xml:space="preserve"> </w:t>
      </w:r>
      <w:r>
        <w:t>kullanılmalıdır.</w:t>
      </w:r>
    </w:p>
    <w:p w:rsidR="006E296D" w:rsidRDefault="006E296D" w:rsidP="006E296D">
      <w:pPr>
        <w:pStyle w:val="ListeParagraf"/>
        <w:numPr>
          <w:ilvl w:val="0"/>
          <w:numId w:val="2"/>
        </w:numPr>
        <w:tabs>
          <w:tab w:val="left" w:pos="899"/>
          <w:tab w:val="left" w:pos="900"/>
        </w:tabs>
        <w:spacing w:before="40"/>
      </w:pPr>
      <w:r>
        <w:t>Havalandırma sistemi filtrelerinin periyodik kontrolü</w:t>
      </w:r>
      <w:r w:rsidR="00562C62">
        <w:t xml:space="preserve"> </w:t>
      </w:r>
      <w:r>
        <w:t>yapılmalıdır.</w:t>
      </w:r>
    </w:p>
    <w:p w:rsidR="00BE5A2B" w:rsidRDefault="00BE5A2B" w:rsidP="00BE5A2B">
      <w:pPr>
        <w:pStyle w:val="ListeParagraf"/>
        <w:tabs>
          <w:tab w:val="left" w:pos="899"/>
          <w:tab w:val="left" w:pos="900"/>
        </w:tabs>
        <w:spacing w:before="40"/>
        <w:ind w:left="899" w:firstLine="0"/>
      </w:pPr>
    </w:p>
    <w:p w:rsidR="006E296D" w:rsidRDefault="006E296D" w:rsidP="006E296D">
      <w:pPr>
        <w:pStyle w:val="GvdeMetni"/>
        <w:spacing w:before="120"/>
        <w:ind w:left="5177"/>
      </w:pPr>
      <w:r>
        <w:t xml:space="preserve">… / </w:t>
      </w:r>
      <w:proofErr w:type="gramStart"/>
      <w:r>
        <w:t>….</w:t>
      </w:r>
      <w:proofErr w:type="gramEnd"/>
      <w:r>
        <w:t xml:space="preserve"> / 20 </w:t>
      </w:r>
      <w:proofErr w:type="gramStart"/>
      <w:r>
        <w:t>….</w:t>
      </w:r>
      <w:proofErr w:type="gramEnd"/>
    </w:p>
    <w:p w:rsidR="006E296D" w:rsidRDefault="006E296D" w:rsidP="006E296D">
      <w:pPr>
        <w:pStyle w:val="GvdeMetni"/>
        <w:rPr>
          <w:sz w:val="26"/>
        </w:rPr>
      </w:pPr>
    </w:p>
    <w:p w:rsidR="006E296D" w:rsidRDefault="00FC19F0" w:rsidP="00FC19F0">
      <w:pPr>
        <w:pStyle w:val="GvdeMetni"/>
        <w:spacing w:before="217" w:line="343" w:lineRule="auto"/>
        <w:ind w:left="4248" w:right="4560"/>
        <w:jc w:val="center"/>
      </w:pPr>
      <w:r>
        <w:t>MUSTAFA BOYBEK</w:t>
      </w:r>
      <w:r w:rsidR="006E296D">
        <w:t xml:space="preserve"> </w:t>
      </w:r>
      <w:r w:rsidR="00BE5A2B">
        <w:t xml:space="preserve">         </w:t>
      </w:r>
      <w:r>
        <w:t xml:space="preserve">                                                               </w:t>
      </w:r>
      <w:r w:rsidR="006E296D">
        <w:t>Okul Müdürü</w:t>
      </w:r>
    </w:p>
    <w:p w:rsidR="006E296D" w:rsidRDefault="006E296D" w:rsidP="006E296D">
      <w:pPr>
        <w:spacing w:line="343" w:lineRule="auto"/>
        <w:jc w:val="center"/>
        <w:sectPr w:rsidR="006E296D">
          <w:pgSz w:w="11910" w:h="16840"/>
          <w:pgMar w:top="720" w:right="380" w:bottom="280" w:left="500" w:header="534" w:footer="0" w:gutter="0"/>
          <w:cols w:space="708"/>
        </w:sectPr>
      </w:pPr>
    </w:p>
    <w:tbl>
      <w:tblPr>
        <w:tblStyle w:val="TableNormal"/>
        <w:tblW w:w="0" w:type="auto"/>
        <w:tblInd w:w="23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612"/>
        <w:gridCol w:w="5061"/>
        <w:gridCol w:w="1631"/>
        <w:gridCol w:w="1307"/>
      </w:tblGrid>
      <w:tr w:rsidR="006E296D" w:rsidTr="007D0BDE">
        <w:trPr>
          <w:trHeight w:val="303"/>
        </w:trPr>
        <w:tc>
          <w:tcPr>
            <w:tcW w:w="2612" w:type="dxa"/>
            <w:vMerge w:val="restart"/>
          </w:tcPr>
          <w:p w:rsidR="006E296D" w:rsidRDefault="00471AB1" w:rsidP="00471AB1">
            <w:pPr>
              <w:pStyle w:val="TableParagraph"/>
              <w:jc w:val="center"/>
            </w:pPr>
            <w:r>
              <w:rPr>
                <w:noProof/>
                <w:sz w:val="20"/>
                <w:lang w:eastAsia="tr-TR"/>
              </w:rPr>
              <w:lastRenderedPageBreak/>
              <w:drawing>
                <wp:inline distT="0" distB="0" distL="0" distR="0">
                  <wp:extent cx="998678" cy="989076"/>
                  <wp:effectExtent l="0" t="0" r="0" b="0"/>
                  <wp:docPr id="14" name="image2.png"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998678" cy="989076"/>
                          </a:xfrm>
                          <a:prstGeom prst="rect">
                            <a:avLst/>
                          </a:prstGeom>
                        </pic:spPr>
                      </pic:pic>
                    </a:graphicData>
                  </a:graphic>
                </wp:inline>
              </w:drawing>
            </w:r>
          </w:p>
        </w:tc>
        <w:tc>
          <w:tcPr>
            <w:tcW w:w="5061" w:type="dxa"/>
            <w:vMerge w:val="restart"/>
          </w:tcPr>
          <w:p w:rsidR="006E296D" w:rsidRDefault="006E296D" w:rsidP="007D0BDE">
            <w:pPr>
              <w:pStyle w:val="TableParagraph"/>
              <w:rPr>
                <w:sz w:val="26"/>
              </w:rPr>
            </w:pPr>
          </w:p>
          <w:p w:rsidR="006E296D" w:rsidRDefault="006E296D" w:rsidP="007D0BDE">
            <w:pPr>
              <w:pStyle w:val="TableParagraph"/>
              <w:spacing w:before="7"/>
              <w:rPr>
                <w:sz w:val="34"/>
              </w:rPr>
            </w:pPr>
          </w:p>
          <w:p w:rsidR="006E296D" w:rsidRDefault="006E296D" w:rsidP="007D0BDE">
            <w:pPr>
              <w:pStyle w:val="TableParagraph"/>
              <w:ind w:left="707"/>
              <w:rPr>
                <w:b/>
                <w:sz w:val="24"/>
              </w:rPr>
            </w:pPr>
            <w:r>
              <w:rPr>
                <w:b/>
                <w:color w:val="FF0000"/>
                <w:sz w:val="24"/>
              </w:rPr>
              <w:t>İZOLASYON ODASITALİMATI</w:t>
            </w:r>
          </w:p>
        </w:tc>
        <w:tc>
          <w:tcPr>
            <w:tcW w:w="1631" w:type="dxa"/>
            <w:tcBorders>
              <w:bottom w:val="dotted" w:sz="4" w:space="0" w:color="000000"/>
              <w:right w:val="single" w:sz="8" w:space="0" w:color="000000"/>
            </w:tcBorders>
          </w:tcPr>
          <w:p w:rsidR="006E296D" w:rsidRDefault="006E296D" w:rsidP="007D0BDE">
            <w:pPr>
              <w:pStyle w:val="TableParagraph"/>
              <w:spacing w:before="80"/>
              <w:ind w:left="58"/>
              <w:rPr>
                <w:sz w:val="16"/>
              </w:rPr>
            </w:pPr>
            <w:proofErr w:type="spellStart"/>
            <w:r>
              <w:rPr>
                <w:w w:val="105"/>
                <w:sz w:val="16"/>
              </w:rPr>
              <w:t>Doküman</w:t>
            </w:r>
            <w:proofErr w:type="spellEnd"/>
            <w:r>
              <w:rPr>
                <w:w w:val="105"/>
                <w:sz w:val="16"/>
              </w:rPr>
              <w:t xml:space="preserve"> No</w:t>
            </w:r>
          </w:p>
        </w:tc>
        <w:tc>
          <w:tcPr>
            <w:tcW w:w="1307" w:type="dxa"/>
            <w:tcBorders>
              <w:left w:val="single" w:sz="8" w:space="0" w:color="000000"/>
              <w:bottom w:val="dotted" w:sz="4" w:space="0" w:color="000000"/>
            </w:tcBorders>
          </w:tcPr>
          <w:p w:rsidR="006E296D" w:rsidRDefault="005D75B9" w:rsidP="007D0BDE">
            <w:pPr>
              <w:pStyle w:val="TableParagraph"/>
              <w:spacing w:before="56"/>
              <w:ind w:left="64"/>
              <w:rPr>
                <w:sz w:val="16"/>
              </w:rPr>
            </w:pPr>
            <w:r>
              <w:rPr>
                <w:sz w:val="16"/>
              </w:rPr>
              <w:t>K.TL.11</w:t>
            </w:r>
          </w:p>
        </w:tc>
      </w:tr>
      <w:tr w:rsidR="006E296D" w:rsidTr="007D0BDE">
        <w:trPr>
          <w:trHeight w:val="291"/>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8"/>
              <w:ind w:left="58"/>
              <w:rPr>
                <w:sz w:val="16"/>
              </w:rPr>
            </w:pPr>
            <w:proofErr w:type="spellStart"/>
            <w:r>
              <w:rPr>
                <w:w w:val="105"/>
                <w:sz w:val="16"/>
              </w:rPr>
              <w:t>YayımTarihi</w:t>
            </w:r>
            <w:proofErr w:type="spellEnd"/>
          </w:p>
        </w:tc>
        <w:tc>
          <w:tcPr>
            <w:tcW w:w="1307" w:type="dxa"/>
            <w:tcBorders>
              <w:top w:val="dotted" w:sz="4" w:space="0" w:color="000000"/>
              <w:left w:val="single" w:sz="8" w:space="0" w:color="000000"/>
              <w:bottom w:val="dotted" w:sz="4" w:space="0" w:color="000000"/>
            </w:tcBorders>
          </w:tcPr>
          <w:p w:rsidR="006E296D" w:rsidRDefault="006E296D" w:rsidP="007D0BDE">
            <w:pPr>
              <w:pStyle w:val="TableParagraph"/>
              <w:rPr>
                <w:sz w:val="20"/>
              </w:rPr>
            </w:pPr>
          </w:p>
        </w:tc>
      </w:tr>
      <w:tr w:rsidR="006E296D" w:rsidTr="007D0BDE">
        <w:trPr>
          <w:trHeight w:val="292"/>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68"/>
              <w:ind w:left="58"/>
              <w:rPr>
                <w:sz w:val="16"/>
              </w:rPr>
            </w:pPr>
            <w:proofErr w:type="spellStart"/>
            <w:r>
              <w:rPr>
                <w:w w:val="105"/>
                <w:sz w:val="16"/>
              </w:rPr>
              <w:t>Revizyon</w:t>
            </w:r>
            <w:proofErr w:type="spellEnd"/>
            <w:r>
              <w:rPr>
                <w:w w:val="105"/>
                <w:sz w:val="16"/>
              </w:rPr>
              <w:t xml:space="preserve"> No</w:t>
            </w:r>
          </w:p>
        </w:tc>
        <w:tc>
          <w:tcPr>
            <w:tcW w:w="1307" w:type="dxa"/>
            <w:tcBorders>
              <w:top w:val="dotted" w:sz="4" w:space="0" w:color="000000"/>
              <w:left w:val="single" w:sz="8" w:space="0" w:color="000000"/>
              <w:bottom w:val="dotted" w:sz="4" w:space="0" w:color="000000"/>
            </w:tcBorders>
          </w:tcPr>
          <w:p w:rsidR="006E296D" w:rsidRDefault="006E296D" w:rsidP="007D0BDE">
            <w:pPr>
              <w:pStyle w:val="TableParagraph"/>
              <w:spacing w:before="47"/>
              <w:ind w:left="64"/>
              <w:rPr>
                <w:b/>
                <w:sz w:val="16"/>
              </w:rPr>
            </w:pPr>
            <w:r>
              <w:rPr>
                <w:b/>
                <w:sz w:val="16"/>
              </w:rPr>
              <w:t>00</w:t>
            </w:r>
          </w:p>
        </w:tc>
      </w:tr>
      <w:tr w:rsidR="006E296D" w:rsidTr="007D0BDE">
        <w:trPr>
          <w:trHeight w:val="291"/>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bottom w:val="dotted" w:sz="4" w:space="0" w:color="000000"/>
              <w:right w:val="single" w:sz="8" w:space="0" w:color="000000"/>
            </w:tcBorders>
          </w:tcPr>
          <w:p w:rsidR="006E296D" w:rsidRDefault="006E296D" w:rsidP="007D0BDE">
            <w:pPr>
              <w:pStyle w:val="TableParagraph"/>
              <w:spacing w:before="44"/>
              <w:ind w:left="58"/>
              <w:rPr>
                <w:sz w:val="16"/>
              </w:rPr>
            </w:pPr>
            <w:proofErr w:type="spellStart"/>
            <w:r>
              <w:rPr>
                <w:sz w:val="16"/>
              </w:rPr>
              <w:t>RevizyonTarihi</w:t>
            </w:r>
            <w:proofErr w:type="spellEnd"/>
          </w:p>
        </w:tc>
        <w:tc>
          <w:tcPr>
            <w:tcW w:w="1307" w:type="dxa"/>
            <w:tcBorders>
              <w:top w:val="dotted" w:sz="4" w:space="0" w:color="000000"/>
              <w:left w:val="single" w:sz="8" w:space="0" w:color="000000"/>
              <w:bottom w:val="dotted" w:sz="4" w:space="0" w:color="000000"/>
            </w:tcBorders>
          </w:tcPr>
          <w:p w:rsidR="006E296D" w:rsidRDefault="006E296D" w:rsidP="007D0BDE">
            <w:pPr>
              <w:pStyle w:val="TableParagraph"/>
              <w:spacing w:before="47"/>
              <w:ind w:left="64"/>
              <w:rPr>
                <w:b/>
                <w:sz w:val="16"/>
              </w:rPr>
            </w:pPr>
            <w:r>
              <w:rPr>
                <w:b/>
                <w:sz w:val="16"/>
              </w:rPr>
              <w:t>.... / .... / 20…</w:t>
            </w:r>
          </w:p>
        </w:tc>
      </w:tr>
      <w:tr w:rsidR="006E296D" w:rsidTr="007D0BDE">
        <w:trPr>
          <w:trHeight w:val="303"/>
        </w:trPr>
        <w:tc>
          <w:tcPr>
            <w:tcW w:w="2612" w:type="dxa"/>
            <w:vMerge/>
            <w:tcBorders>
              <w:top w:val="nil"/>
            </w:tcBorders>
          </w:tcPr>
          <w:p w:rsidR="006E296D" w:rsidRDefault="006E296D" w:rsidP="007D0BDE">
            <w:pPr>
              <w:rPr>
                <w:sz w:val="2"/>
                <w:szCs w:val="2"/>
              </w:rPr>
            </w:pPr>
          </w:p>
        </w:tc>
        <w:tc>
          <w:tcPr>
            <w:tcW w:w="5061" w:type="dxa"/>
            <w:vMerge/>
            <w:tcBorders>
              <w:top w:val="nil"/>
            </w:tcBorders>
          </w:tcPr>
          <w:p w:rsidR="006E296D" w:rsidRDefault="006E296D" w:rsidP="007D0BDE">
            <w:pPr>
              <w:rPr>
                <w:sz w:val="2"/>
                <w:szCs w:val="2"/>
              </w:rPr>
            </w:pPr>
          </w:p>
        </w:tc>
        <w:tc>
          <w:tcPr>
            <w:tcW w:w="1631" w:type="dxa"/>
            <w:tcBorders>
              <w:top w:val="dotted" w:sz="4" w:space="0" w:color="000000"/>
              <w:right w:val="single" w:sz="8" w:space="0" w:color="000000"/>
            </w:tcBorders>
          </w:tcPr>
          <w:p w:rsidR="006E296D" w:rsidRDefault="006E296D" w:rsidP="007D0BDE">
            <w:pPr>
              <w:pStyle w:val="TableParagraph"/>
              <w:spacing w:before="47"/>
              <w:ind w:left="58"/>
              <w:rPr>
                <w:sz w:val="16"/>
              </w:rPr>
            </w:pPr>
            <w:proofErr w:type="spellStart"/>
            <w:r>
              <w:rPr>
                <w:sz w:val="16"/>
              </w:rPr>
              <w:t>Sayfa</w:t>
            </w:r>
            <w:proofErr w:type="spellEnd"/>
            <w:r>
              <w:rPr>
                <w:sz w:val="16"/>
              </w:rPr>
              <w:t xml:space="preserve"> No</w:t>
            </w:r>
          </w:p>
        </w:tc>
        <w:tc>
          <w:tcPr>
            <w:tcW w:w="1307" w:type="dxa"/>
            <w:tcBorders>
              <w:top w:val="dotted" w:sz="4" w:space="0" w:color="000000"/>
              <w:left w:val="single" w:sz="8" w:space="0" w:color="000000"/>
            </w:tcBorders>
          </w:tcPr>
          <w:p w:rsidR="006E296D" w:rsidRDefault="005D75B9" w:rsidP="007D0BDE">
            <w:pPr>
              <w:pStyle w:val="TableParagraph"/>
              <w:spacing w:before="49"/>
              <w:ind w:left="64"/>
              <w:rPr>
                <w:b/>
                <w:sz w:val="16"/>
              </w:rPr>
            </w:pPr>
            <w:r>
              <w:rPr>
                <w:b/>
                <w:sz w:val="16"/>
              </w:rPr>
              <w:t>13</w:t>
            </w:r>
            <w:r w:rsidR="00D4331B">
              <w:rPr>
                <w:b/>
                <w:sz w:val="16"/>
              </w:rPr>
              <w:t>/</w:t>
            </w:r>
            <w:r>
              <w:rPr>
                <w:b/>
                <w:sz w:val="16"/>
              </w:rPr>
              <w:t>19</w:t>
            </w:r>
          </w:p>
        </w:tc>
      </w:tr>
    </w:tbl>
    <w:p w:rsidR="006E296D" w:rsidRDefault="006E296D" w:rsidP="006E296D">
      <w:pPr>
        <w:spacing w:line="343" w:lineRule="auto"/>
      </w:pPr>
    </w:p>
    <w:p w:rsidR="006E296D" w:rsidRDefault="006E296D" w:rsidP="006E296D">
      <w:pPr>
        <w:pStyle w:val="ListeParagraf"/>
        <w:numPr>
          <w:ilvl w:val="0"/>
          <w:numId w:val="14"/>
        </w:numPr>
        <w:tabs>
          <w:tab w:val="left" w:pos="504"/>
        </w:tabs>
        <w:spacing w:before="100"/>
        <w:rPr>
          <w:sz w:val="24"/>
        </w:rPr>
      </w:pPr>
      <w:r>
        <w:rPr>
          <w:sz w:val="24"/>
        </w:rPr>
        <w:t xml:space="preserve">Kurumda iken COVİD-19 </w:t>
      </w:r>
      <w:proofErr w:type="gramStart"/>
      <w:r>
        <w:rPr>
          <w:sz w:val="24"/>
        </w:rPr>
        <w:t>semptomu</w:t>
      </w:r>
      <w:proofErr w:type="gramEnd"/>
      <w:r>
        <w:rPr>
          <w:sz w:val="24"/>
        </w:rPr>
        <w:t xml:space="preserve"> başlayan öğrenci veya çalışanı izole odayı</w:t>
      </w:r>
      <w:r w:rsidR="00562C62">
        <w:rPr>
          <w:sz w:val="24"/>
        </w:rPr>
        <w:t xml:space="preserve"> </w:t>
      </w:r>
      <w:r>
        <w:rPr>
          <w:sz w:val="24"/>
        </w:rPr>
        <w:t>alınız.</w:t>
      </w:r>
    </w:p>
    <w:p w:rsidR="006E296D" w:rsidRDefault="006E296D" w:rsidP="006E296D">
      <w:pPr>
        <w:pStyle w:val="ListeParagraf"/>
        <w:numPr>
          <w:ilvl w:val="0"/>
          <w:numId w:val="14"/>
        </w:numPr>
        <w:tabs>
          <w:tab w:val="left" w:pos="504"/>
        </w:tabs>
        <w:spacing w:before="68"/>
        <w:rPr>
          <w:sz w:val="24"/>
        </w:rPr>
      </w:pPr>
      <w:r>
        <w:rPr>
          <w:sz w:val="24"/>
        </w:rPr>
        <w:t xml:space="preserve">Şüpheli özel grupta ise, </w:t>
      </w:r>
      <w:r>
        <w:rPr>
          <w:b/>
          <w:sz w:val="24"/>
        </w:rPr>
        <w:t xml:space="preserve">kişisel koruyucu </w:t>
      </w:r>
      <w:proofErr w:type="gramStart"/>
      <w:r>
        <w:rPr>
          <w:b/>
          <w:sz w:val="24"/>
        </w:rPr>
        <w:t>ekipman</w:t>
      </w:r>
      <w:proofErr w:type="gramEnd"/>
      <w:r w:rsidR="00562C62">
        <w:rPr>
          <w:b/>
          <w:sz w:val="24"/>
        </w:rPr>
        <w:t xml:space="preserve"> </w:t>
      </w:r>
      <w:r>
        <w:rPr>
          <w:b/>
          <w:sz w:val="24"/>
        </w:rPr>
        <w:t>kullanan</w:t>
      </w:r>
      <w:r w:rsidR="00562C62">
        <w:rPr>
          <w:b/>
          <w:sz w:val="24"/>
        </w:rPr>
        <w:t xml:space="preserve"> </w:t>
      </w:r>
      <w:r>
        <w:rPr>
          <w:b/>
          <w:sz w:val="24"/>
        </w:rPr>
        <w:t xml:space="preserve">bir eğitici ile birlikte </w:t>
      </w:r>
      <w:r>
        <w:rPr>
          <w:sz w:val="24"/>
        </w:rPr>
        <w:t>izole</w:t>
      </w:r>
      <w:r w:rsidR="00562C62">
        <w:rPr>
          <w:sz w:val="24"/>
        </w:rPr>
        <w:t xml:space="preserve"> </w:t>
      </w:r>
      <w:r>
        <w:rPr>
          <w:sz w:val="24"/>
        </w:rPr>
        <w:t>edilmelidir.</w:t>
      </w:r>
    </w:p>
    <w:p w:rsidR="006E296D" w:rsidRDefault="006E296D" w:rsidP="006E296D">
      <w:pPr>
        <w:pStyle w:val="ListeParagraf"/>
        <w:numPr>
          <w:ilvl w:val="0"/>
          <w:numId w:val="14"/>
        </w:numPr>
        <w:tabs>
          <w:tab w:val="left" w:pos="504"/>
        </w:tabs>
        <w:spacing w:before="69"/>
        <w:rPr>
          <w:sz w:val="24"/>
        </w:rPr>
      </w:pPr>
      <w:r>
        <w:rPr>
          <w:sz w:val="24"/>
        </w:rPr>
        <w:t>Öğrencilerin ailesi ile irtibata geçilerek sağlık kurumuna başvurmaları</w:t>
      </w:r>
      <w:r w:rsidR="00562C62">
        <w:rPr>
          <w:sz w:val="24"/>
        </w:rPr>
        <w:t xml:space="preserve"> </w:t>
      </w:r>
      <w:r>
        <w:rPr>
          <w:sz w:val="24"/>
        </w:rPr>
        <w:t>sağlanmalıdır.</w:t>
      </w:r>
    </w:p>
    <w:p w:rsidR="006E296D" w:rsidRDefault="006E296D" w:rsidP="006E296D">
      <w:pPr>
        <w:pStyle w:val="GvdeMetni"/>
        <w:spacing w:before="7"/>
        <w:rPr>
          <w:sz w:val="27"/>
        </w:rPr>
      </w:pPr>
    </w:p>
    <w:p w:rsidR="006E296D" w:rsidRDefault="006E296D" w:rsidP="006E296D">
      <w:pPr>
        <w:pStyle w:val="ListeParagraf"/>
        <w:numPr>
          <w:ilvl w:val="0"/>
          <w:numId w:val="14"/>
        </w:numPr>
        <w:tabs>
          <w:tab w:val="left" w:pos="504"/>
        </w:tabs>
        <w:rPr>
          <w:sz w:val="24"/>
        </w:rPr>
      </w:pPr>
      <w:r>
        <w:rPr>
          <w:sz w:val="24"/>
        </w:rPr>
        <w:t>Müdahale</w:t>
      </w:r>
      <w:r w:rsidR="00562C62">
        <w:rPr>
          <w:sz w:val="24"/>
        </w:rPr>
        <w:t xml:space="preserve"> </w:t>
      </w:r>
      <w:r>
        <w:rPr>
          <w:sz w:val="24"/>
        </w:rPr>
        <w:t>öncesi:</w:t>
      </w:r>
    </w:p>
    <w:p w:rsidR="00EB2CB9" w:rsidRPr="00EB2CB9" w:rsidRDefault="00EB2CB9" w:rsidP="00EB2CB9">
      <w:pPr>
        <w:pStyle w:val="ListeParagraf"/>
        <w:rPr>
          <w:sz w:val="24"/>
        </w:rPr>
      </w:pPr>
    </w:p>
    <w:p w:rsidR="006E296D" w:rsidRDefault="006E296D" w:rsidP="006E296D">
      <w:pPr>
        <w:pStyle w:val="ListeParagraf"/>
        <w:numPr>
          <w:ilvl w:val="1"/>
          <w:numId w:val="14"/>
        </w:numPr>
        <w:tabs>
          <w:tab w:val="left" w:pos="941"/>
        </w:tabs>
        <w:spacing w:before="40"/>
        <w:ind w:right="594"/>
        <w:rPr>
          <w:sz w:val="24"/>
        </w:rPr>
      </w:pPr>
      <w:r>
        <w:rPr>
          <w:sz w:val="24"/>
        </w:rPr>
        <w:t>Hasta odasının girişinde; kişisel koruyucu malzemeler (eldiven, tıbbi maske, gözlük/yüz</w:t>
      </w:r>
      <w:r w:rsidR="00562C62">
        <w:rPr>
          <w:sz w:val="24"/>
        </w:rPr>
        <w:t xml:space="preserve"> </w:t>
      </w:r>
      <w:r>
        <w:rPr>
          <w:sz w:val="24"/>
        </w:rPr>
        <w:t xml:space="preserve">koruyucu, alkol </w:t>
      </w:r>
      <w:proofErr w:type="gramStart"/>
      <w:r>
        <w:rPr>
          <w:sz w:val="24"/>
        </w:rPr>
        <w:t>bazlı</w:t>
      </w:r>
      <w:proofErr w:type="gramEnd"/>
      <w:r>
        <w:rPr>
          <w:sz w:val="24"/>
        </w:rPr>
        <w:t xml:space="preserve"> el antiseptiği) hazır olarak</w:t>
      </w:r>
      <w:r w:rsidR="00562C62">
        <w:rPr>
          <w:sz w:val="24"/>
        </w:rPr>
        <w:t xml:space="preserve"> </w:t>
      </w:r>
      <w:r>
        <w:rPr>
          <w:sz w:val="24"/>
        </w:rPr>
        <w:t>bulundurulmalı.</w:t>
      </w:r>
    </w:p>
    <w:p w:rsidR="006E296D" w:rsidRDefault="006E296D" w:rsidP="006E296D">
      <w:pPr>
        <w:pStyle w:val="ListeParagraf"/>
        <w:numPr>
          <w:ilvl w:val="1"/>
          <w:numId w:val="14"/>
        </w:numPr>
        <w:tabs>
          <w:tab w:val="left" w:pos="941"/>
        </w:tabs>
        <w:spacing w:before="1"/>
        <w:ind w:right="431"/>
        <w:rPr>
          <w:sz w:val="24"/>
        </w:rPr>
      </w:pPr>
      <w:r>
        <w:rPr>
          <w:sz w:val="24"/>
        </w:rPr>
        <w:t xml:space="preserve">Kişisel koruyucu </w:t>
      </w:r>
      <w:proofErr w:type="gramStart"/>
      <w:r>
        <w:rPr>
          <w:sz w:val="24"/>
        </w:rPr>
        <w:t>ekipmanlar</w:t>
      </w:r>
      <w:proofErr w:type="gramEnd"/>
      <w:r>
        <w:rPr>
          <w:sz w:val="24"/>
        </w:rPr>
        <w:t xml:space="preserve"> giyilirken ve çıkartılırken kurallara uygun bir şekilde sırayla giymeye ( maske, gözlük/yüz koruyucusu ve eldiven) ve çıkarmaya (eldiven, gözlük/yüz koruyucu, maske) dikkat edilmelidir.</w:t>
      </w:r>
    </w:p>
    <w:p w:rsidR="006E296D" w:rsidRDefault="006E296D" w:rsidP="006E296D">
      <w:pPr>
        <w:pStyle w:val="ListeParagraf"/>
        <w:numPr>
          <w:ilvl w:val="1"/>
          <w:numId w:val="14"/>
        </w:numPr>
        <w:tabs>
          <w:tab w:val="left" w:pos="941"/>
        </w:tabs>
        <w:ind w:right="672"/>
        <w:jc w:val="both"/>
        <w:rPr>
          <w:sz w:val="24"/>
        </w:rPr>
      </w:pPr>
      <w:r>
        <w:rPr>
          <w:sz w:val="24"/>
        </w:rPr>
        <w:t xml:space="preserve">Şüpheli vakaya temas öncesi ve sonrasında el </w:t>
      </w:r>
      <w:proofErr w:type="gramStart"/>
      <w:r>
        <w:rPr>
          <w:sz w:val="24"/>
        </w:rPr>
        <w:t>hijyenine</w:t>
      </w:r>
      <w:proofErr w:type="gramEnd"/>
      <w:r>
        <w:rPr>
          <w:sz w:val="24"/>
        </w:rPr>
        <w:t xml:space="preserve"> dikkat edilmelidir. Bu amaçla sabun ve</w:t>
      </w:r>
      <w:r w:rsidR="00562C62">
        <w:rPr>
          <w:sz w:val="24"/>
        </w:rPr>
        <w:t xml:space="preserve"> </w:t>
      </w:r>
      <w:r>
        <w:rPr>
          <w:sz w:val="24"/>
        </w:rPr>
        <w:t xml:space="preserve">su veya alkol </w:t>
      </w:r>
      <w:proofErr w:type="gramStart"/>
      <w:r>
        <w:rPr>
          <w:sz w:val="24"/>
        </w:rPr>
        <w:t>bazlı</w:t>
      </w:r>
      <w:proofErr w:type="gramEnd"/>
      <w:r>
        <w:rPr>
          <w:sz w:val="24"/>
        </w:rPr>
        <w:t xml:space="preserve"> el antiseptikleri kullanılabilir. Ellerde gözle görülür kirlilik varsa el antiseptikleri yerine mutlaka su ve sabun</w:t>
      </w:r>
      <w:r w:rsidR="00562C62">
        <w:rPr>
          <w:sz w:val="24"/>
        </w:rPr>
        <w:t xml:space="preserve"> </w:t>
      </w:r>
      <w:r>
        <w:rPr>
          <w:sz w:val="24"/>
        </w:rPr>
        <w:t>kullanılmalıdır.</w:t>
      </w:r>
    </w:p>
    <w:p w:rsidR="006E296D" w:rsidRDefault="006E296D" w:rsidP="006E296D">
      <w:pPr>
        <w:pStyle w:val="ListeParagraf"/>
        <w:numPr>
          <w:ilvl w:val="1"/>
          <w:numId w:val="14"/>
        </w:numPr>
        <w:tabs>
          <w:tab w:val="left" w:pos="941"/>
        </w:tabs>
        <w:ind w:right="805"/>
        <w:jc w:val="both"/>
        <w:rPr>
          <w:sz w:val="24"/>
        </w:rPr>
      </w:pPr>
      <w:r>
        <w:rPr>
          <w:sz w:val="24"/>
        </w:rPr>
        <w:t>Şüpheli vaka, tıbbi açıdan önemli bir neden olmadıkça odasından çıkarılmamalı, odadan</w:t>
      </w:r>
      <w:r w:rsidR="00562C62">
        <w:rPr>
          <w:sz w:val="24"/>
        </w:rPr>
        <w:t xml:space="preserve"> </w:t>
      </w:r>
      <w:r>
        <w:rPr>
          <w:sz w:val="24"/>
        </w:rPr>
        <w:t>çıkması gerekli ise tıbbi maske ile transferi</w:t>
      </w:r>
      <w:r w:rsidR="00562C62">
        <w:rPr>
          <w:sz w:val="24"/>
        </w:rPr>
        <w:t xml:space="preserve"> </w:t>
      </w:r>
      <w:r>
        <w:rPr>
          <w:sz w:val="24"/>
        </w:rPr>
        <w:t>yapılmalıdır.</w:t>
      </w:r>
    </w:p>
    <w:p w:rsidR="006E296D" w:rsidRDefault="006E296D" w:rsidP="006E296D">
      <w:pPr>
        <w:pStyle w:val="GvdeMetni"/>
      </w:pPr>
    </w:p>
    <w:p w:rsidR="006E296D" w:rsidRDefault="006E296D" w:rsidP="006E296D">
      <w:pPr>
        <w:pStyle w:val="ListeParagraf"/>
        <w:numPr>
          <w:ilvl w:val="0"/>
          <w:numId w:val="14"/>
        </w:numPr>
        <w:tabs>
          <w:tab w:val="left" w:pos="504"/>
        </w:tabs>
        <w:rPr>
          <w:sz w:val="24"/>
        </w:rPr>
      </w:pPr>
      <w:r>
        <w:rPr>
          <w:sz w:val="24"/>
        </w:rPr>
        <w:t>Müdahale</w:t>
      </w:r>
      <w:r w:rsidR="00562C62">
        <w:rPr>
          <w:sz w:val="24"/>
        </w:rPr>
        <w:t xml:space="preserve"> </w:t>
      </w:r>
      <w:r>
        <w:rPr>
          <w:sz w:val="24"/>
        </w:rPr>
        <w:t>sonrası:</w:t>
      </w:r>
    </w:p>
    <w:p w:rsidR="006E296D" w:rsidRDefault="006E296D" w:rsidP="006E296D">
      <w:pPr>
        <w:pStyle w:val="Balk1"/>
        <w:numPr>
          <w:ilvl w:val="1"/>
          <w:numId w:val="14"/>
        </w:numPr>
        <w:tabs>
          <w:tab w:val="left" w:pos="1353"/>
          <w:tab w:val="left" w:pos="1354"/>
        </w:tabs>
        <w:spacing w:before="73"/>
        <w:ind w:left="1353" w:hanging="426"/>
      </w:pPr>
      <w:r>
        <w:t>İLK ÖNCE ELDİVENLERÇIKARILMALI,</w:t>
      </w:r>
    </w:p>
    <w:p w:rsidR="006E296D" w:rsidRDefault="006E296D" w:rsidP="006E296D">
      <w:pPr>
        <w:pStyle w:val="ListeParagraf"/>
        <w:numPr>
          <w:ilvl w:val="1"/>
          <w:numId w:val="14"/>
        </w:numPr>
        <w:tabs>
          <w:tab w:val="left" w:pos="1353"/>
          <w:tab w:val="left" w:pos="1354"/>
        </w:tabs>
        <w:spacing w:before="70"/>
        <w:ind w:left="1353" w:hanging="426"/>
        <w:rPr>
          <w:b/>
          <w:sz w:val="24"/>
        </w:rPr>
      </w:pPr>
      <w:r>
        <w:rPr>
          <w:b/>
          <w:sz w:val="24"/>
        </w:rPr>
        <w:t>EL HİJYENİYAPILMALI,</w:t>
      </w:r>
    </w:p>
    <w:p w:rsidR="006E296D" w:rsidRDefault="006E296D" w:rsidP="006E296D">
      <w:pPr>
        <w:pStyle w:val="ListeParagraf"/>
        <w:numPr>
          <w:ilvl w:val="1"/>
          <w:numId w:val="14"/>
        </w:numPr>
        <w:tabs>
          <w:tab w:val="left" w:pos="1353"/>
          <w:tab w:val="left" w:pos="1354"/>
        </w:tabs>
        <w:spacing w:before="68"/>
        <w:ind w:left="1353" w:hanging="426"/>
        <w:rPr>
          <w:b/>
          <w:sz w:val="24"/>
        </w:rPr>
      </w:pPr>
      <w:r>
        <w:rPr>
          <w:b/>
          <w:sz w:val="24"/>
        </w:rPr>
        <w:t>SONRA SİPERLİKÇIKARILMALI,</w:t>
      </w:r>
    </w:p>
    <w:p w:rsidR="006E296D" w:rsidRDefault="006E296D" w:rsidP="006E296D">
      <w:pPr>
        <w:pStyle w:val="ListeParagraf"/>
        <w:numPr>
          <w:ilvl w:val="1"/>
          <w:numId w:val="14"/>
        </w:numPr>
        <w:tabs>
          <w:tab w:val="left" w:pos="1353"/>
          <w:tab w:val="left" w:pos="1354"/>
        </w:tabs>
        <w:spacing w:before="69"/>
        <w:ind w:left="1353" w:hanging="426"/>
        <w:rPr>
          <w:b/>
          <w:sz w:val="24"/>
        </w:rPr>
      </w:pPr>
      <w:r>
        <w:rPr>
          <w:b/>
          <w:sz w:val="24"/>
        </w:rPr>
        <w:t>EN SON MASKEÇIKARILMALI,</w:t>
      </w:r>
    </w:p>
    <w:p w:rsidR="006E296D" w:rsidRDefault="006E296D" w:rsidP="006E296D">
      <w:pPr>
        <w:pStyle w:val="ListeParagraf"/>
        <w:numPr>
          <w:ilvl w:val="1"/>
          <w:numId w:val="14"/>
        </w:numPr>
        <w:tabs>
          <w:tab w:val="left" w:pos="1353"/>
          <w:tab w:val="left" w:pos="1354"/>
        </w:tabs>
        <w:spacing w:before="70" w:line="300" w:lineRule="auto"/>
        <w:ind w:left="1353" w:right="344" w:hanging="425"/>
        <w:rPr>
          <w:b/>
          <w:sz w:val="24"/>
        </w:rPr>
      </w:pPr>
      <w:r>
        <w:rPr>
          <w:b/>
          <w:sz w:val="24"/>
        </w:rPr>
        <w:t>HEMEN SABUN VE SU VEYA ALKOL BAZLI EL ANTİSEPTİĞİ İLE ELLER TEMİZLENMELİDİR.</w:t>
      </w:r>
    </w:p>
    <w:p w:rsidR="006E296D" w:rsidRDefault="006E296D" w:rsidP="006E296D">
      <w:pPr>
        <w:pStyle w:val="ListeParagraf"/>
        <w:numPr>
          <w:ilvl w:val="0"/>
          <w:numId w:val="14"/>
        </w:numPr>
        <w:tabs>
          <w:tab w:val="left" w:pos="504"/>
        </w:tabs>
        <w:spacing w:line="295" w:lineRule="auto"/>
        <w:ind w:right="338"/>
        <w:jc w:val="both"/>
        <w:rPr>
          <w:sz w:val="24"/>
        </w:rPr>
      </w:pPr>
      <w:r>
        <w:rPr>
          <w:sz w:val="24"/>
        </w:rPr>
        <w:t>Salgın hastalık belirtileri olan kişinin vücut sıvılarıyla temas eden eldivenleri ve diğer tek kullanımlık eşyaları tıbbi atık olarak kabul edilerek uygun şekilde bertaraf</w:t>
      </w:r>
      <w:r w:rsidR="00562C62">
        <w:rPr>
          <w:sz w:val="24"/>
        </w:rPr>
        <w:t xml:space="preserve"> </w:t>
      </w:r>
      <w:r>
        <w:rPr>
          <w:sz w:val="24"/>
        </w:rPr>
        <w:t>edilmelidir.</w:t>
      </w:r>
    </w:p>
    <w:p w:rsidR="006E296D" w:rsidRDefault="006E296D" w:rsidP="006E296D">
      <w:pPr>
        <w:pStyle w:val="ListeParagraf"/>
        <w:numPr>
          <w:ilvl w:val="0"/>
          <w:numId w:val="14"/>
        </w:numPr>
        <w:tabs>
          <w:tab w:val="left" w:pos="504"/>
        </w:tabs>
        <w:spacing w:line="295" w:lineRule="auto"/>
        <w:ind w:right="346"/>
        <w:jc w:val="both"/>
        <w:rPr>
          <w:sz w:val="24"/>
        </w:rPr>
      </w:pPr>
      <w:r>
        <w:rPr>
          <w:sz w:val="24"/>
        </w:rPr>
        <w:t xml:space="preserve">Hasta kişi kurumdan ayrıldıktan sonra </w:t>
      </w:r>
      <w:proofErr w:type="gramStart"/>
      <w:r>
        <w:rPr>
          <w:sz w:val="24"/>
        </w:rPr>
        <w:t>izolasyon</w:t>
      </w:r>
      <w:proofErr w:type="gramEnd"/>
      <w:r>
        <w:rPr>
          <w:sz w:val="24"/>
        </w:rPr>
        <w:t xml:space="preserve"> odası/alanı kurallara uygun şekilde temizlenmeli ve havalandırılmalıdır.</w:t>
      </w:r>
    </w:p>
    <w:p w:rsidR="006E296D" w:rsidRDefault="006E296D" w:rsidP="006E296D">
      <w:pPr>
        <w:pStyle w:val="Balk1"/>
        <w:numPr>
          <w:ilvl w:val="0"/>
          <w:numId w:val="14"/>
        </w:numPr>
        <w:tabs>
          <w:tab w:val="left" w:pos="504"/>
        </w:tabs>
        <w:spacing w:before="12" w:line="295" w:lineRule="auto"/>
        <w:ind w:right="345"/>
        <w:jc w:val="both"/>
      </w:pPr>
      <w:r>
        <w:t>24 SAAT SÜREYLE HAVALANDIRILMALI VE BOŞ TUTULMASI SAĞLANMALI, BUNUN SONRASINDA TEMİZLİĞİ VE DEZENFEKSİYONUYAPILMALIDIR.</w:t>
      </w:r>
    </w:p>
    <w:p w:rsidR="006E296D" w:rsidRDefault="006E296D" w:rsidP="006E296D">
      <w:pPr>
        <w:pStyle w:val="ListeParagraf"/>
        <w:numPr>
          <w:ilvl w:val="0"/>
          <w:numId w:val="14"/>
        </w:numPr>
        <w:tabs>
          <w:tab w:val="left" w:pos="504"/>
        </w:tabs>
        <w:spacing w:line="300" w:lineRule="auto"/>
        <w:ind w:right="338"/>
        <w:jc w:val="both"/>
        <w:rPr>
          <w:sz w:val="24"/>
        </w:rPr>
      </w:pPr>
      <w:r>
        <w:rPr>
          <w:sz w:val="24"/>
        </w:rPr>
        <w:t>Test sonuçları ve tanısı mutlaka kurum tarafından takip edilmelidir. Test sonucu alınana kadar sınıftaki/grup odasındaki çocukların diğer sınıflardakilerle/grup odasındakilerle teması kısıtlanmalıdır. Test sonuçlarına göre temaslı yönetimi il/ilçe sağlık müdürlükleri tarafından Sağlık Bakanlığı COVID-19 Rehberi doğrultusunda</w:t>
      </w:r>
      <w:r w:rsidR="00BE5A2B">
        <w:rPr>
          <w:sz w:val="24"/>
        </w:rPr>
        <w:t xml:space="preserve"> </w:t>
      </w:r>
      <w:r>
        <w:rPr>
          <w:sz w:val="24"/>
        </w:rPr>
        <w:t>yapılmaktadır.</w:t>
      </w:r>
    </w:p>
    <w:p w:rsidR="006E296D" w:rsidRDefault="006E296D" w:rsidP="006E296D">
      <w:pPr>
        <w:pStyle w:val="GvdeMetni"/>
        <w:spacing w:before="115"/>
        <w:ind w:left="4452" w:right="3865"/>
        <w:jc w:val="center"/>
      </w:pPr>
      <w:r>
        <w:t xml:space="preserve">… / </w:t>
      </w:r>
      <w:proofErr w:type="gramStart"/>
      <w:r>
        <w:t>….</w:t>
      </w:r>
      <w:proofErr w:type="gramEnd"/>
      <w:r>
        <w:t xml:space="preserve"> / 20 </w:t>
      </w:r>
      <w:proofErr w:type="gramStart"/>
      <w:r>
        <w:t>….</w:t>
      </w:r>
      <w:proofErr w:type="gramEnd"/>
    </w:p>
    <w:p w:rsidR="006E296D" w:rsidRDefault="00FC19F0" w:rsidP="00FC19F0">
      <w:pPr>
        <w:pStyle w:val="GvdeMetni"/>
        <w:spacing w:before="217" w:line="343" w:lineRule="auto"/>
        <w:ind w:left="4248" w:right="4560"/>
        <w:jc w:val="center"/>
      </w:pPr>
      <w:r>
        <w:t xml:space="preserve">MUSTAFA </w:t>
      </w:r>
      <w:proofErr w:type="gramStart"/>
      <w:r>
        <w:t>BOYBEK</w:t>
      </w:r>
      <w:r w:rsidR="00BE5A2B">
        <w:t xml:space="preserve"> </w:t>
      </w:r>
      <w:r>
        <w:t xml:space="preserve"> </w:t>
      </w:r>
      <w:r w:rsidR="006E296D">
        <w:t>Okul</w:t>
      </w:r>
      <w:proofErr w:type="gramEnd"/>
      <w:r w:rsidR="00BE5A2B">
        <w:t xml:space="preserve"> </w:t>
      </w:r>
      <w:r w:rsidR="006E296D">
        <w:rPr>
          <w:spacing w:val="-3"/>
        </w:rPr>
        <w:t>Müdürü</w:t>
      </w:r>
    </w:p>
    <w:p w:rsidR="006E296D" w:rsidRDefault="006E296D" w:rsidP="006E296D">
      <w:pPr>
        <w:spacing w:line="343" w:lineRule="auto"/>
      </w:pPr>
    </w:p>
    <w:p w:rsidR="006E296D" w:rsidRDefault="006E296D" w:rsidP="006E296D">
      <w:pPr>
        <w:spacing w:line="343" w:lineRule="auto"/>
        <w:jc w:val="center"/>
      </w:pPr>
    </w:p>
    <w:p w:rsidR="006E296D" w:rsidRDefault="006E296D" w:rsidP="006E296D">
      <w:pPr>
        <w:spacing w:line="343" w:lineRule="auto"/>
        <w:jc w:val="center"/>
        <w:sectPr w:rsidR="006E296D">
          <w:pgSz w:w="11910" w:h="16840"/>
          <w:pgMar w:top="720" w:right="380" w:bottom="280" w:left="500" w:header="534" w:footer="0" w:gutter="0"/>
          <w:cols w:space="708"/>
        </w:sect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51"/>
        <w:gridCol w:w="5329"/>
        <w:gridCol w:w="1718"/>
        <w:gridCol w:w="1213"/>
      </w:tblGrid>
      <w:tr w:rsidR="00EB2CB9" w:rsidRPr="00672DEE" w:rsidTr="0023768D">
        <w:trPr>
          <w:cantSplit/>
          <w:trHeight w:val="312"/>
        </w:trPr>
        <w:tc>
          <w:tcPr>
            <w:tcW w:w="1249" w:type="pct"/>
            <w:vMerge w:val="restart"/>
            <w:vAlign w:val="center"/>
          </w:tcPr>
          <w:p w:rsidR="00EB2CB9" w:rsidRPr="00CC3694" w:rsidRDefault="00EB2CB9" w:rsidP="0023768D">
            <w:pPr>
              <w:pStyle w:val="stBilgi"/>
              <w:jc w:val="center"/>
              <w:rPr>
                <w:rFonts w:ascii="Century Gothic" w:hAnsi="Century Gothic"/>
              </w:rPr>
            </w:pPr>
            <w:r>
              <w:rPr>
                <w:rFonts w:ascii="Century Gothic" w:hAnsi="Century Gothic"/>
                <w:noProof/>
              </w:rPr>
              <w:lastRenderedPageBreak/>
              <w:drawing>
                <wp:inline distT="0" distB="0" distL="0" distR="0">
                  <wp:extent cx="962025" cy="962025"/>
                  <wp:effectExtent l="19050" t="0" r="9525" b="0"/>
                  <wp:docPr id="15" name="Resim 1"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Meb-Şeffaf"/>
                          <pic:cNvPicPr>
                            <a:picLocks noChangeAspect="1" noChangeArrowheads="1"/>
                          </pic:cNvPicPr>
                        </pic:nvPicPr>
                        <pic:blipFill>
                          <a:blip r:embed="rId10"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2420" w:type="pct"/>
            <w:vMerge w:val="restart"/>
            <w:vAlign w:val="center"/>
          </w:tcPr>
          <w:p w:rsidR="00EB2CB9" w:rsidRDefault="00EB2CB9" w:rsidP="0023768D">
            <w:pPr>
              <w:ind w:right="34"/>
              <w:jc w:val="center"/>
              <w:rPr>
                <w:rFonts w:ascii="Times New Roman" w:hAnsi="Times New Roman"/>
                <w:b/>
                <w:color w:val="FF0000"/>
                <w:sz w:val="28"/>
                <w:szCs w:val="28"/>
              </w:rPr>
            </w:pPr>
            <w:r>
              <w:rPr>
                <w:rFonts w:ascii="Times New Roman" w:hAnsi="Times New Roman"/>
                <w:b/>
                <w:color w:val="FF0000"/>
                <w:sz w:val="28"/>
                <w:szCs w:val="28"/>
              </w:rPr>
              <w:t>Ortak Kullanım Alanları</w:t>
            </w:r>
            <w:r w:rsidRPr="00672DEE">
              <w:rPr>
                <w:rFonts w:ascii="Times New Roman" w:hAnsi="Times New Roman"/>
                <w:b/>
                <w:color w:val="FF0000"/>
                <w:sz w:val="28"/>
                <w:szCs w:val="28"/>
              </w:rPr>
              <w:t xml:space="preserve"> </w:t>
            </w:r>
          </w:p>
          <w:p w:rsidR="00EB2CB9" w:rsidRDefault="00EB2CB9" w:rsidP="0023768D">
            <w:pPr>
              <w:ind w:right="34"/>
              <w:jc w:val="center"/>
              <w:rPr>
                <w:rFonts w:ascii="Times New Roman" w:hAnsi="Times New Roman"/>
                <w:b/>
                <w:color w:val="FF0000"/>
                <w:sz w:val="28"/>
                <w:szCs w:val="28"/>
              </w:rPr>
            </w:pPr>
            <w:r>
              <w:rPr>
                <w:rFonts w:ascii="Times New Roman" w:hAnsi="Times New Roman"/>
                <w:b/>
                <w:color w:val="FF0000"/>
                <w:sz w:val="28"/>
                <w:szCs w:val="28"/>
              </w:rPr>
              <w:t>(fotokopi-bilgisayar)</w:t>
            </w:r>
          </w:p>
          <w:p w:rsidR="00EB2CB9" w:rsidRPr="00672DEE" w:rsidRDefault="00EB2CB9" w:rsidP="0023768D">
            <w:pPr>
              <w:ind w:right="34"/>
              <w:jc w:val="center"/>
              <w:rPr>
                <w:rFonts w:ascii="Times New Roman" w:hAnsi="Times New Roman"/>
                <w:b/>
                <w:color w:val="FF0000"/>
                <w:sz w:val="28"/>
                <w:szCs w:val="28"/>
              </w:rPr>
            </w:pPr>
            <w:r>
              <w:rPr>
                <w:rFonts w:ascii="Times New Roman" w:hAnsi="Times New Roman"/>
                <w:b/>
                <w:color w:val="FF0000"/>
                <w:sz w:val="28"/>
                <w:szCs w:val="28"/>
              </w:rPr>
              <w:t>Kullanım Talimatı</w:t>
            </w:r>
          </w:p>
        </w:tc>
        <w:tc>
          <w:tcPr>
            <w:tcW w:w="780" w:type="pct"/>
            <w:tcBorders>
              <w:top w:val="double" w:sz="4" w:space="0" w:color="auto"/>
              <w:bottom w:val="dotted" w:sz="4" w:space="0" w:color="auto"/>
              <w:right w:val="single" w:sz="8" w:space="0" w:color="auto"/>
            </w:tcBorders>
            <w:vAlign w:val="center"/>
          </w:tcPr>
          <w:p w:rsidR="00EB2CB9" w:rsidRDefault="00EB2CB9" w:rsidP="0023768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EB2CB9" w:rsidRDefault="005D75B9" w:rsidP="0023768D">
            <w:pPr>
              <w:pStyle w:val="stBilgi"/>
              <w:rPr>
                <w:rFonts w:ascii="Times New Roman" w:hAnsi="Times New Roman"/>
                <w:b/>
                <w:bCs/>
                <w:sz w:val="16"/>
                <w:szCs w:val="16"/>
              </w:rPr>
            </w:pPr>
            <w:r>
              <w:rPr>
                <w:rFonts w:ascii="Times New Roman" w:hAnsi="Times New Roman"/>
                <w:b/>
                <w:bCs/>
                <w:sz w:val="16"/>
                <w:szCs w:val="16"/>
              </w:rPr>
              <w:t>K.TL12</w:t>
            </w:r>
          </w:p>
        </w:tc>
      </w:tr>
      <w:tr w:rsidR="00EB2CB9" w:rsidRPr="00672DEE" w:rsidTr="0023768D">
        <w:trPr>
          <w:cantSplit/>
          <w:trHeight w:val="312"/>
        </w:trPr>
        <w:tc>
          <w:tcPr>
            <w:tcW w:w="1249" w:type="pct"/>
            <w:vMerge/>
            <w:vAlign w:val="center"/>
          </w:tcPr>
          <w:p w:rsidR="00EB2CB9" w:rsidRDefault="00EB2CB9" w:rsidP="0023768D">
            <w:pPr>
              <w:pStyle w:val="stBilgi"/>
              <w:jc w:val="center"/>
              <w:rPr>
                <w:rFonts w:ascii="Comic Sans MS" w:hAnsi="Comic Sans MS" w:cs="Tahoma"/>
                <w:b/>
              </w:rPr>
            </w:pPr>
          </w:p>
        </w:tc>
        <w:tc>
          <w:tcPr>
            <w:tcW w:w="2420" w:type="pct"/>
            <w:vMerge/>
            <w:vAlign w:val="center"/>
          </w:tcPr>
          <w:p w:rsidR="00EB2CB9" w:rsidRPr="00B24C33" w:rsidRDefault="00EB2CB9" w:rsidP="0023768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EB2CB9" w:rsidRDefault="00EB2CB9" w:rsidP="0023768D">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EB2CB9" w:rsidRDefault="00EB2CB9" w:rsidP="0023768D">
            <w:pPr>
              <w:pStyle w:val="stBilgi"/>
              <w:rPr>
                <w:rFonts w:ascii="Times New Roman" w:hAnsi="Times New Roman"/>
                <w:b/>
                <w:bCs/>
                <w:sz w:val="16"/>
                <w:szCs w:val="16"/>
              </w:rPr>
            </w:pPr>
          </w:p>
        </w:tc>
      </w:tr>
      <w:tr w:rsidR="00EB2CB9" w:rsidRPr="00672DEE" w:rsidTr="0023768D">
        <w:trPr>
          <w:cantSplit/>
          <w:trHeight w:val="312"/>
        </w:trPr>
        <w:tc>
          <w:tcPr>
            <w:tcW w:w="1249" w:type="pct"/>
            <w:vMerge/>
            <w:vAlign w:val="center"/>
          </w:tcPr>
          <w:p w:rsidR="00EB2CB9" w:rsidRDefault="00EB2CB9" w:rsidP="0023768D">
            <w:pPr>
              <w:pStyle w:val="stBilgi"/>
              <w:jc w:val="center"/>
              <w:rPr>
                <w:rFonts w:ascii="Comic Sans MS" w:hAnsi="Comic Sans MS" w:cs="Tahoma"/>
                <w:b/>
              </w:rPr>
            </w:pPr>
          </w:p>
        </w:tc>
        <w:tc>
          <w:tcPr>
            <w:tcW w:w="2420" w:type="pct"/>
            <w:vMerge/>
            <w:vAlign w:val="center"/>
          </w:tcPr>
          <w:p w:rsidR="00EB2CB9" w:rsidRPr="00B24C33" w:rsidRDefault="00EB2CB9" w:rsidP="0023768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EB2CB9" w:rsidRDefault="00EB2CB9" w:rsidP="0023768D">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EB2CB9" w:rsidRDefault="00EB2CB9" w:rsidP="0023768D">
            <w:pPr>
              <w:pStyle w:val="stBilgi"/>
              <w:rPr>
                <w:rFonts w:ascii="Times New Roman" w:hAnsi="Times New Roman"/>
                <w:b/>
                <w:bCs/>
                <w:sz w:val="16"/>
                <w:szCs w:val="16"/>
              </w:rPr>
            </w:pPr>
            <w:r>
              <w:rPr>
                <w:rFonts w:ascii="Times New Roman" w:hAnsi="Times New Roman"/>
                <w:b/>
                <w:bCs/>
                <w:sz w:val="16"/>
                <w:szCs w:val="16"/>
              </w:rPr>
              <w:t>00</w:t>
            </w:r>
          </w:p>
        </w:tc>
      </w:tr>
      <w:tr w:rsidR="00EB2CB9" w:rsidRPr="00672DEE" w:rsidTr="0023768D">
        <w:trPr>
          <w:cantSplit/>
          <w:trHeight w:val="312"/>
        </w:trPr>
        <w:tc>
          <w:tcPr>
            <w:tcW w:w="1249" w:type="pct"/>
            <w:vMerge/>
            <w:vAlign w:val="center"/>
          </w:tcPr>
          <w:p w:rsidR="00EB2CB9" w:rsidRDefault="00EB2CB9" w:rsidP="0023768D">
            <w:pPr>
              <w:pStyle w:val="stBilgi"/>
              <w:jc w:val="center"/>
              <w:rPr>
                <w:rFonts w:ascii="Comic Sans MS" w:hAnsi="Comic Sans MS" w:cs="Tahoma"/>
                <w:b/>
              </w:rPr>
            </w:pPr>
          </w:p>
        </w:tc>
        <w:tc>
          <w:tcPr>
            <w:tcW w:w="2420" w:type="pct"/>
            <w:vMerge/>
            <w:vAlign w:val="center"/>
          </w:tcPr>
          <w:p w:rsidR="00EB2CB9" w:rsidRPr="00B24C33" w:rsidRDefault="00EB2CB9" w:rsidP="0023768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EB2CB9" w:rsidRDefault="00EB2CB9" w:rsidP="0023768D">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EB2CB9" w:rsidRDefault="00EB2CB9" w:rsidP="0023768D">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roofErr w:type="gramStart"/>
            <w:r>
              <w:rPr>
                <w:rFonts w:ascii="Times New Roman" w:hAnsi="Times New Roman"/>
                <w:b/>
                <w:bCs/>
                <w:sz w:val="16"/>
                <w:szCs w:val="16"/>
              </w:rPr>
              <w:t>..</w:t>
            </w:r>
            <w:proofErr w:type="gramEnd"/>
          </w:p>
        </w:tc>
      </w:tr>
      <w:tr w:rsidR="00EB2CB9" w:rsidRPr="00672DEE" w:rsidTr="0023768D">
        <w:trPr>
          <w:cantSplit/>
          <w:trHeight w:val="312"/>
        </w:trPr>
        <w:tc>
          <w:tcPr>
            <w:tcW w:w="1249" w:type="pct"/>
            <w:vMerge/>
            <w:vAlign w:val="center"/>
          </w:tcPr>
          <w:p w:rsidR="00EB2CB9" w:rsidRDefault="00EB2CB9" w:rsidP="0023768D">
            <w:pPr>
              <w:pStyle w:val="stBilgi"/>
              <w:jc w:val="center"/>
              <w:rPr>
                <w:rFonts w:ascii="Comic Sans MS" w:hAnsi="Comic Sans MS" w:cs="Tahoma"/>
                <w:b/>
              </w:rPr>
            </w:pPr>
          </w:p>
        </w:tc>
        <w:tc>
          <w:tcPr>
            <w:tcW w:w="2420" w:type="pct"/>
            <w:vMerge/>
            <w:vAlign w:val="center"/>
          </w:tcPr>
          <w:p w:rsidR="00EB2CB9" w:rsidRPr="00B24C33" w:rsidRDefault="00EB2CB9" w:rsidP="0023768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EB2CB9" w:rsidRPr="00650C68" w:rsidRDefault="00EB2CB9" w:rsidP="0023768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A317B" w:rsidRPr="00650C68" w:rsidRDefault="005D75B9" w:rsidP="0023768D">
            <w:pPr>
              <w:pStyle w:val="stBilgi"/>
              <w:rPr>
                <w:rFonts w:ascii="Times New Roman" w:hAnsi="Times New Roman"/>
                <w:b/>
                <w:bCs/>
                <w:sz w:val="16"/>
                <w:szCs w:val="16"/>
              </w:rPr>
            </w:pPr>
            <w:r>
              <w:rPr>
                <w:rFonts w:ascii="Times New Roman" w:hAnsi="Times New Roman"/>
                <w:b/>
                <w:bCs/>
                <w:sz w:val="16"/>
                <w:szCs w:val="16"/>
              </w:rPr>
              <w:t>17</w:t>
            </w:r>
            <w:r w:rsidR="00EB2CB9" w:rsidRPr="00650C68">
              <w:rPr>
                <w:rFonts w:ascii="Times New Roman" w:hAnsi="Times New Roman"/>
                <w:b/>
                <w:bCs/>
                <w:sz w:val="16"/>
                <w:szCs w:val="16"/>
              </w:rPr>
              <w:t>/</w:t>
            </w:r>
            <w:r>
              <w:rPr>
                <w:rFonts w:ascii="Times New Roman" w:hAnsi="Times New Roman"/>
                <w:b/>
                <w:bCs/>
                <w:sz w:val="16"/>
                <w:szCs w:val="16"/>
              </w:rPr>
              <w:t>19</w:t>
            </w:r>
          </w:p>
        </w:tc>
      </w:tr>
    </w:tbl>
    <w:p w:rsidR="00EB2CB9" w:rsidRDefault="00EB2CB9" w:rsidP="00EB2CB9"/>
    <w:p w:rsidR="00EB2CB9" w:rsidRDefault="00EB2CB9" w:rsidP="00EB2CB9">
      <w:r>
        <w:t>1.Covid tedbirleri gereği ortak kullanılan bilgisayar ve fotokopi makinesi kullanımı sırasında tek kullanımlık eldiven kullanılmalı.</w:t>
      </w:r>
      <w:r w:rsidR="00BE5A2B">
        <w:t xml:space="preserve"> </w:t>
      </w:r>
      <w:r>
        <w:t>Kullanım sonrası eldiv</w:t>
      </w:r>
      <w:r w:rsidR="00BE5A2B">
        <w:t>eninizi tıbbi atık kutusuna atı</w:t>
      </w:r>
      <w:r>
        <w:t>lmalıdır.</w:t>
      </w:r>
    </w:p>
    <w:p w:rsidR="00EB2CB9" w:rsidRDefault="00EB2CB9" w:rsidP="00EB2CB9">
      <w:r>
        <w:t xml:space="preserve">2.Tek kullanımlık eldiven olmadığı durumlarda kullanım öncesi ve sonrası ellerinizi </w:t>
      </w:r>
      <w:proofErr w:type="gramStart"/>
      <w:r>
        <w:t>dezenfekte</w:t>
      </w:r>
      <w:proofErr w:type="gramEnd"/>
      <w:r>
        <w:t xml:space="preserve"> edilmeli.</w:t>
      </w:r>
      <w:r w:rsidR="00BE5A2B">
        <w:t xml:space="preserve"> </w:t>
      </w:r>
      <w:r>
        <w:t>Kullanım alanı için antiseptik temizleme mendili ile yüzey temizliği yapılmalıdır.</w:t>
      </w:r>
    </w:p>
    <w:p w:rsidR="00EB2CB9" w:rsidRDefault="00EB2CB9" w:rsidP="00EB2CB9">
      <w:r>
        <w:t>3.Ortak kullanım ve temizlik çizelgesini doldurulmalıdır.</w:t>
      </w:r>
    </w:p>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Pr="00A57409" w:rsidRDefault="00EB2CB9" w:rsidP="00EB2CB9"/>
    <w:p w:rsidR="00EB2CB9" w:rsidRDefault="00EB2CB9" w:rsidP="00EB2CB9"/>
    <w:p w:rsidR="00BE5A2B" w:rsidRDefault="00FC19F0" w:rsidP="00EB2CB9">
      <w:pPr>
        <w:jc w:val="center"/>
      </w:pPr>
      <w:r>
        <w:t>MUSTAFA BOYBEK</w:t>
      </w:r>
    </w:p>
    <w:p w:rsidR="00EB2CB9" w:rsidRDefault="00BE5A2B" w:rsidP="00EB2CB9">
      <w:pPr>
        <w:jc w:val="center"/>
      </w:pPr>
      <w:r>
        <w:t>Okul Müdürü</w:t>
      </w:r>
    </w:p>
    <w:p w:rsidR="00EB2CB9" w:rsidRDefault="00EB2CB9" w:rsidP="00EB2CB9">
      <w:pPr>
        <w:jc w:val="center"/>
      </w:pPr>
    </w:p>
    <w:p w:rsidR="00EB2CB9" w:rsidRDefault="00EB2CB9" w:rsidP="00EB2CB9">
      <w:pPr>
        <w:jc w:val="center"/>
      </w:pPr>
    </w:p>
    <w:p w:rsidR="00EB2CB9" w:rsidRDefault="00EB2CB9" w:rsidP="00EB2CB9">
      <w:pPr>
        <w:jc w:val="center"/>
      </w:pPr>
    </w:p>
    <w:p w:rsidR="00EB2CB9" w:rsidRDefault="00EB2CB9" w:rsidP="00EB2CB9">
      <w:pPr>
        <w:jc w:val="center"/>
      </w:pPr>
    </w:p>
    <w:p w:rsidR="00EB2CB9" w:rsidRDefault="00EB2CB9" w:rsidP="00EB2CB9">
      <w:pPr>
        <w:jc w:val="center"/>
      </w:pPr>
    </w:p>
    <w:p w:rsidR="00EB2CB9" w:rsidRDefault="00EB2CB9" w:rsidP="00EB2CB9">
      <w:pPr>
        <w:jc w:val="center"/>
      </w:pPr>
      <w:bookmarkStart w:id="1" w:name="_GoBack"/>
      <w:bookmarkEnd w:id="1"/>
    </w:p>
    <w:p w:rsidR="00CA317B" w:rsidRPr="00CA317B" w:rsidRDefault="00CA317B" w:rsidP="00CA317B"/>
    <w:sectPr w:rsidR="00CA317B" w:rsidRPr="00CA317B" w:rsidSect="009100B8">
      <w:pgSz w:w="11910" w:h="16840"/>
      <w:pgMar w:top="720" w:right="380" w:bottom="280" w:left="500" w:header="5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C2" w:rsidRDefault="008D70C2">
      <w:pPr>
        <w:spacing w:after="0" w:line="240" w:lineRule="auto"/>
      </w:pPr>
      <w:r>
        <w:separator/>
      </w:r>
    </w:p>
  </w:endnote>
  <w:endnote w:type="continuationSeparator" w:id="0">
    <w:p w:rsidR="008D70C2" w:rsidRDefault="008D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C2" w:rsidRDefault="008D70C2">
      <w:pPr>
        <w:spacing w:after="0" w:line="240" w:lineRule="auto"/>
      </w:pPr>
      <w:r>
        <w:separator/>
      </w:r>
    </w:p>
  </w:footnote>
  <w:footnote w:type="continuationSeparator" w:id="0">
    <w:p w:rsidR="008D70C2" w:rsidRDefault="008D7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8D" w:rsidRDefault="0023768D">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2B2"/>
    <w:multiLevelType w:val="hybridMultilevel"/>
    <w:tmpl w:val="0CB84108"/>
    <w:lvl w:ilvl="0" w:tplc="3104DB3C">
      <w:start w:val="3"/>
      <w:numFmt w:val="decimal"/>
      <w:lvlText w:val="%1-"/>
      <w:lvlJc w:val="left"/>
      <w:pPr>
        <w:ind w:left="940" w:hanging="416"/>
      </w:pPr>
      <w:rPr>
        <w:rFonts w:ascii="Times New Roman" w:eastAsia="Times New Roman" w:hAnsi="Times New Roman" w:cs="Times New Roman" w:hint="default"/>
        <w:w w:val="100"/>
        <w:sz w:val="22"/>
        <w:szCs w:val="22"/>
        <w:lang w:val="tr-TR" w:eastAsia="en-US" w:bidi="ar-SA"/>
      </w:rPr>
    </w:lvl>
    <w:lvl w:ilvl="1" w:tplc="50B6BD1A">
      <w:numFmt w:val="bullet"/>
      <w:lvlText w:val="•"/>
      <w:lvlJc w:val="left"/>
      <w:pPr>
        <w:ind w:left="1948" w:hanging="416"/>
      </w:pPr>
      <w:rPr>
        <w:rFonts w:hint="default"/>
        <w:lang w:val="tr-TR" w:eastAsia="en-US" w:bidi="ar-SA"/>
      </w:rPr>
    </w:lvl>
    <w:lvl w:ilvl="2" w:tplc="242C0176">
      <w:numFmt w:val="bullet"/>
      <w:lvlText w:val="•"/>
      <w:lvlJc w:val="left"/>
      <w:pPr>
        <w:ind w:left="2957" w:hanging="416"/>
      </w:pPr>
      <w:rPr>
        <w:rFonts w:hint="default"/>
        <w:lang w:val="tr-TR" w:eastAsia="en-US" w:bidi="ar-SA"/>
      </w:rPr>
    </w:lvl>
    <w:lvl w:ilvl="3" w:tplc="8320D616">
      <w:numFmt w:val="bullet"/>
      <w:lvlText w:val="•"/>
      <w:lvlJc w:val="left"/>
      <w:pPr>
        <w:ind w:left="3965" w:hanging="416"/>
      </w:pPr>
      <w:rPr>
        <w:rFonts w:hint="default"/>
        <w:lang w:val="tr-TR" w:eastAsia="en-US" w:bidi="ar-SA"/>
      </w:rPr>
    </w:lvl>
    <w:lvl w:ilvl="4" w:tplc="A4528208">
      <w:numFmt w:val="bullet"/>
      <w:lvlText w:val="•"/>
      <w:lvlJc w:val="left"/>
      <w:pPr>
        <w:ind w:left="4974" w:hanging="416"/>
      </w:pPr>
      <w:rPr>
        <w:rFonts w:hint="default"/>
        <w:lang w:val="tr-TR" w:eastAsia="en-US" w:bidi="ar-SA"/>
      </w:rPr>
    </w:lvl>
    <w:lvl w:ilvl="5" w:tplc="E3909428">
      <w:numFmt w:val="bullet"/>
      <w:lvlText w:val="•"/>
      <w:lvlJc w:val="left"/>
      <w:pPr>
        <w:ind w:left="5983" w:hanging="416"/>
      </w:pPr>
      <w:rPr>
        <w:rFonts w:hint="default"/>
        <w:lang w:val="tr-TR" w:eastAsia="en-US" w:bidi="ar-SA"/>
      </w:rPr>
    </w:lvl>
    <w:lvl w:ilvl="6" w:tplc="69F428EC">
      <w:numFmt w:val="bullet"/>
      <w:lvlText w:val="•"/>
      <w:lvlJc w:val="left"/>
      <w:pPr>
        <w:ind w:left="6991" w:hanging="416"/>
      </w:pPr>
      <w:rPr>
        <w:rFonts w:hint="default"/>
        <w:lang w:val="tr-TR" w:eastAsia="en-US" w:bidi="ar-SA"/>
      </w:rPr>
    </w:lvl>
    <w:lvl w:ilvl="7" w:tplc="62C21260">
      <w:numFmt w:val="bullet"/>
      <w:lvlText w:val="•"/>
      <w:lvlJc w:val="left"/>
      <w:pPr>
        <w:ind w:left="8000" w:hanging="416"/>
      </w:pPr>
      <w:rPr>
        <w:rFonts w:hint="default"/>
        <w:lang w:val="tr-TR" w:eastAsia="en-US" w:bidi="ar-SA"/>
      </w:rPr>
    </w:lvl>
    <w:lvl w:ilvl="8" w:tplc="6C0454DA">
      <w:numFmt w:val="bullet"/>
      <w:lvlText w:val="•"/>
      <w:lvlJc w:val="left"/>
      <w:pPr>
        <w:ind w:left="9009" w:hanging="416"/>
      </w:pPr>
      <w:rPr>
        <w:rFonts w:hint="default"/>
        <w:lang w:val="tr-TR" w:eastAsia="en-US" w:bidi="ar-SA"/>
      </w:rPr>
    </w:lvl>
  </w:abstractNum>
  <w:abstractNum w:abstractNumId="1" w15:restartNumberingAfterBreak="0">
    <w:nsid w:val="057B5C81"/>
    <w:multiLevelType w:val="hybridMultilevel"/>
    <w:tmpl w:val="17B00A66"/>
    <w:lvl w:ilvl="0" w:tplc="440CEFC6">
      <w:start w:val="1"/>
      <w:numFmt w:val="decimal"/>
      <w:lvlText w:val="%1."/>
      <w:lvlJc w:val="left"/>
      <w:pPr>
        <w:ind w:left="647" w:hanging="349"/>
      </w:pPr>
      <w:rPr>
        <w:rFonts w:ascii="Times New Roman" w:eastAsia="Times New Roman" w:hAnsi="Times New Roman" w:cs="Times New Roman" w:hint="default"/>
        <w:b/>
        <w:bCs/>
        <w:spacing w:val="-25"/>
        <w:w w:val="100"/>
        <w:sz w:val="24"/>
        <w:szCs w:val="24"/>
        <w:lang w:val="tr-TR" w:eastAsia="en-US" w:bidi="ar-SA"/>
      </w:rPr>
    </w:lvl>
    <w:lvl w:ilvl="1" w:tplc="0D840186">
      <w:numFmt w:val="bullet"/>
      <w:lvlText w:val="•"/>
      <w:lvlJc w:val="left"/>
      <w:pPr>
        <w:ind w:left="1678" w:hanging="349"/>
      </w:pPr>
      <w:rPr>
        <w:rFonts w:hint="default"/>
        <w:lang w:val="tr-TR" w:eastAsia="en-US" w:bidi="ar-SA"/>
      </w:rPr>
    </w:lvl>
    <w:lvl w:ilvl="2" w:tplc="B6543EDE">
      <w:numFmt w:val="bullet"/>
      <w:lvlText w:val="•"/>
      <w:lvlJc w:val="left"/>
      <w:pPr>
        <w:ind w:left="2717" w:hanging="349"/>
      </w:pPr>
      <w:rPr>
        <w:rFonts w:hint="default"/>
        <w:lang w:val="tr-TR" w:eastAsia="en-US" w:bidi="ar-SA"/>
      </w:rPr>
    </w:lvl>
    <w:lvl w:ilvl="3" w:tplc="2A205E12">
      <w:numFmt w:val="bullet"/>
      <w:lvlText w:val="•"/>
      <w:lvlJc w:val="left"/>
      <w:pPr>
        <w:ind w:left="3755" w:hanging="349"/>
      </w:pPr>
      <w:rPr>
        <w:rFonts w:hint="default"/>
        <w:lang w:val="tr-TR" w:eastAsia="en-US" w:bidi="ar-SA"/>
      </w:rPr>
    </w:lvl>
    <w:lvl w:ilvl="4" w:tplc="2D405F5A">
      <w:numFmt w:val="bullet"/>
      <w:lvlText w:val="•"/>
      <w:lvlJc w:val="left"/>
      <w:pPr>
        <w:ind w:left="4794" w:hanging="349"/>
      </w:pPr>
      <w:rPr>
        <w:rFonts w:hint="default"/>
        <w:lang w:val="tr-TR" w:eastAsia="en-US" w:bidi="ar-SA"/>
      </w:rPr>
    </w:lvl>
    <w:lvl w:ilvl="5" w:tplc="7960CFA0">
      <w:numFmt w:val="bullet"/>
      <w:lvlText w:val="•"/>
      <w:lvlJc w:val="left"/>
      <w:pPr>
        <w:ind w:left="5833" w:hanging="349"/>
      </w:pPr>
      <w:rPr>
        <w:rFonts w:hint="default"/>
        <w:lang w:val="tr-TR" w:eastAsia="en-US" w:bidi="ar-SA"/>
      </w:rPr>
    </w:lvl>
    <w:lvl w:ilvl="6" w:tplc="B1F82DE8">
      <w:numFmt w:val="bullet"/>
      <w:lvlText w:val="•"/>
      <w:lvlJc w:val="left"/>
      <w:pPr>
        <w:ind w:left="6871" w:hanging="349"/>
      </w:pPr>
      <w:rPr>
        <w:rFonts w:hint="default"/>
        <w:lang w:val="tr-TR" w:eastAsia="en-US" w:bidi="ar-SA"/>
      </w:rPr>
    </w:lvl>
    <w:lvl w:ilvl="7" w:tplc="993C33D0">
      <w:numFmt w:val="bullet"/>
      <w:lvlText w:val="•"/>
      <w:lvlJc w:val="left"/>
      <w:pPr>
        <w:ind w:left="7910" w:hanging="349"/>
      </w:pPr>
      <w:rPr>
        <w:rFonts w:hint="default"/>
        <w:lang w:val="tr-TR" w:eastAsia="en-US" w:bidi="ar-SA"/>
      </w:rPr>
    </w:lvl>
    <w:lvl w:ilvl="8" w:tplc="02420730">
      <w:numFmt w:val="bullet"/>
      <w:lvlText w:val="•"/>
      <w:lvlJc w:val="left"/>
      <w:pPr>
        <w:ind w:left="8949" w:hanging="349"/>
      </w:pPr>
      <w:rPr>
        <w:rFonts w:hint="default"/>
        <w:lang w:val="tr-TR" w:eastAsia="en-US" w:bidi="ar-SA"/>
      </w:rPr>
    </w:lvl>
  </w:abstractNum>
  <w:abstractNum w:abstractNumId="2" w15:restartNumberingAfterBreak="0">
    <w:nsid w:val="082230C4"/>
    <w:multiLevelType w:val="hybridMultilevel"/>
    <w:tmpl w:val="FCAE47AC"/>
    <w:lvl w:ilvl="0" w:tplc="0896E7B8">
      <w:start w:val="1"/>
      <w:numFmt w:val="decimal"/>
      <w:lvlText w:val="%1."/>
      <w:lvlJc w:val="left"/>
      <w:pPr>
        <w:ind w:left="647" w:hanging="360"/>
      </w:pPr>
      <w:rPr>
        <w:rFonts w:ascii="Times New Roman" w:eastAsia="Times New Roman" w:hAnsi="Times New Roman" w:cs="Times New Roman" w:hint="default"/>
        <w:spacing w:val="-5"/>
        <w:w w:val="100"/>
        <w:sz w:val="24"/>
        <w:szCs w:val="24"/>
        <w:lang w:val="tr-TR" w:eastAsia="en-US" w:bidi="ar-SA"/>
      </w:rPr>
    </w:lvl>
    <w:lvl w:ilvl="1" w:tplc="04A440E6">
      <w:start w:val="1"/>
      <w:numFmt w:val="decimal"/>
      <w:lvlText w:val="%2."/>
      <w:lvlJc w:val="left"/>
      <w:pPr>
        <w:ind w:left="940" w:hanging="361"/>
      </w:pPr>
      <w:rPr>
        <w:rFonts w:hint="default"/>
        <w:w w:val="100"/>
        <w:lang w:val="tr-TR" w:eastAsia="en-US" w:bidi="ar-SA"/>
      </w:rPr>
    </w:lvl>
    <w:lvl w:ilvl="2" w:tplc="393AC692">
      <w:numFmt w:val="bullet"/>
      <w:lvlText w:val="•"/>
      <w:lvlJc w:val="left"/>
      <w:pPr>
        <w:ind w:left="2060" w:hanging="361"/>
      </w:pPr>
      <w:rPr>
        <w:rFonts w:hint="default"/>
        <w:lang w:val="tr-TR" w:eastAsia="en-US" w:bidi="ar-SA"/>
      </w:rPr>
    </w:lvl>
    <w:lvl w:ilvl="3" w:tplc="7DACB61E">
      <w:numFmt w:val="bullet"/>
      <w:lvlText w:val="•"/>
      <w:lvlJc w:val="left"/>
      <w:pPr>
        <w:ind w:left="3181" w:hanging="361"/>
      </w:pPr>
      <w:rPr>
        <w:rFonts w:hint="default"/>
        <w:lang w:val="tr-TR" w:eastAsia="en-US" w:bidi="ar-SA"/>
      </w:rPr>
    </w:lvl>
    <w:lvl w:ilvl="4" w:tplc="3E0EFD10">
      <w:numFmt w:val="bullet"/>
      <w:lvlText w:val="•"/>
      <w:lvlJc w:val="left"/>
      <w:pPr>
        <w:ind w:left="4302" w:hanging="361"/>
      </w:pPr>
      <w:rPr>
        <w:rFonts w:hint="default"/>
        <w:lang w:val="tr-TR" w:eastAsia="en-US" w:bidi="ar-SA"/>
      </w:rPr>
    </w:lvl>
    <w:lvl w:ilvl="5" w:tplc="F0767BA4">
      <w:numFmt w:val="bullet"/>
      <w:lvlText w:val="•"/>
      <w:lvlJc w:val="left"/>
      <w:pPr>
        <w:ind w:left="5422" w:hanging="361"/>
      </w:pPr>
      <w:rPr>
        <w:rFonts w:hint="default"/>
        <w:lang w:val="tr-TR" w:eastAsia="en-US" w:bidi="ar-SA"/>
      </w:rPr>
    </w:lvl>
    <w:lvl w:ilvl="6" w:tplc="C58AC9E6">
      <w:numFmt w:val="bullet"/>
      <w:lvlText w:val="•"/>
      <w:lvlJc w:val="left"/>
      <w:pPr>
        <w:ind w:left="6543" w:hanging="361"/>
      </w:pPr>
      <w:rPr>
        <w:rFonts w:hint="default"/>
        <w:lang w:val="tr-TR" w:eastAsia="en-US" w:bidi="ar-SA"/>
      </w:rPr>
    </w:lvl>
    <w:lvl w:ilvl="7" w:tplc="084CA43C">
      <w:numFmt w:val="bullet"/>
      <w:lvlText w:val="•"/>
      <w:lvlJc w:val="left"/>
      <w:pPr>
        <w:ind w:left="7664" w:hanging="361"/>
      </w:pPr>
      <w:rPr>
        <w:rFonts w:hint="default"/>
        <w:lang w:val="tr-TR" w:eastAsia="en-US" w:bidi="ar-SA"/>
      </w:rPr>
    </w:lvl>
    <w:lvl w:ilvl="8" w:tplc="12BC2FFC">
      <w:numFmt w:val="bullet"/>
      <w:lvlText w:val="•"/>
      <w:lvlJc w:val="left"/>
      <w:pPr>
        <w:ind w:left="8784" w:hanging="361"/>
      </w:pPr>
      <w:rPr>
        <w:rFonts w:hint="default"/>
        <w:lang w:val="tr-TR" w:eastAsia="en-US" w:bidi="ar-SA"/>
      </w:rPr>
    </w:lvl>
  </w:abstractNum>
  <w:abstractNum w:abstractNumId="3" w15:restartNumberingAfterBreak="0">
    <w:nsid w:val="13B94D0A"/>
    <w:multiLevelType w:val="hybridMultilevel"/>
    <w:tmpl w:val="5FEE88C0"/>
    <w:lvl w:ilvl="0" w:tplc="8F9617EA">
      <w:start w:val="1"/>
      <w:numFmt w:val="decimal"/>
      <w:lvlText w:val="%1."/>
      <w:lvlJc w:val="left"/>
      <w:pPr>
        <w:ind w:left="899" w:hanging="601"/>
      </w:pPr>
      <w:rPr>
        <w:rFonts w:ascii="Times New Roman" w:eastAsia="Times New Roman" w:hAnsi="Times New Roman" w:cs="Times New Roman" w:hint="default"/>
        <w:b/>
        <w:bCs/>
        <w:w w:val="100"/>
        <w:sz w:val="22"/>
        <w:szCs w:val="22"/>
        <w:lang w:val="tr-TR" w:eastAsia="en-US" w:bidi="ar-SA"/>
      </w:rPr>
    </w:lvl>
    <w:lvl w:ilvl="1" w:tplc="D200F840">
      <w:numFmt w:val="bullet"/>
      <w:lvlText w:val="•"/>
      <w:lvlJc w:val="left"/>
      <w:pPr>
        <w:ind w:left="1912" w:hanging="601"/>
      </w:pPr>
      <w:rPr>
        <w:rFonts w:hint="default"/>
        <w:lang w:val="tr-TR" w:eastAsia="en-US" w:bidi="ar-SA"/>
      </w:rPr>
    </w:lvl>
    <w:lvl w:ilvl="2" w:tplc="3692F4B8">
      <w:numFmt w:val="bullet"/>
      <w:lvlText w:val="•"/>
      <w:lvlJc w:val="left"/>
      <w:pPr>
        <w:ind w:left="2925" w:hanging="601"/>
      </w:pPr>
      <w:rPr>
        <w:rFonts w:hint="default"/>
        <w:lang w:val="tr-TR" w:eastAsia="en-US" w:bidi="ar-SA"/>
      </w:rPr>
    </w:lvl>
    <w:lvl w:ilvl="3" w:tplc="B88C7CF8">
      <w:numFmt w:val="bullet"/>
      <w:lvlText w:val="•"/>
      <w:lvlJc w:val="left"/>
      <w:pPr>
        <w:ind w:left="3937" w:hanging="601"/>
      </w:pPr>
      <w:rPr>
        <w:rFonts w:hint="default"/>
        <w:lang w:val="tr-TR" w:eastAsia="en-US" w:bidi="ar-SA"/>
      </w:rPr>
    </w:lvl>
    <w:lvl w:ilvl="4" w:tplc="B2E21BA8">
      <w:numFmt w:val="bullet"/>
      <w:lvlText w:val="•"/>
      <w:lvlJc w:val="left"/>
      <w:pPr>
        <w:ind w:left="4950" w:hanging="601"/>
      </w:pPr>
      <w:rPr>
        <w:rFonts w:hint="default"/>
        <w:lang w:val="tr-TR" w:eastAsia="en-US" w:bidi="ar-SA"/>
      </w:rPr>
    </w:lvl>
    <w:lvl w:ilvl="5" w:tplc="71CC27A8">
      <w:numFmt w:val="bullet"/>
      <w:lvlText w:val="•"/>
      <w:lvlJc w:val="left"/>
      <w:pPr>
        <w:ind w:left="5963" w:hanging="601"/>
      </w:pPr>
      <w:rPr>
        <w:rFonts w:hint="default"/>
        <w:lang w:val="tr-TR" w:eastAsia="en-US" w:bidi="ar-SA"/>
      </w:rPr>
    </w:lvl>
    <w:lvl w:ilvl="6" w:tplc="B448C9FC">
      <w:numFmt w:val="bullet"/>
      <w:lvlText w:val="•"/>
      <w:lvlJc w:val="left"/>
      <w:pPr>
        <w:ind w:left="6975" w:hanging="601"/>
      </w:pPr>
      <w:rPr>
        <w:rFonts w:hint="default"/>
        <w:lang w:val="tr-TR" w:eastAsia="en-US" w:bidi="ar-SA"/>
      </w:rPr>
    </w:lvl>
    <w:lvl w:ilvl="7" w:tplc="44CA5D82">
      <w:numFmt w:val="bullet"/>
      <w:lvlText w:val="•"/>
      <w:lvlJc w:val="left"/>
      <w:pPr>
        <w:ind w:left="7988" w:hanging="601"/>
      </w:pPr>
      <w:rPr>
        <w:rFonts w:hint="default"/>
        <w:lang w:val="tr-TR" w:eastAsia="en-US" w:bidi="ar-SA"/>
      </w:rPr>
    </w:lvl>
    <w:lvl w:ilvl="8" w:tplc="C478E0F0">
      <w:numFmt w:val="bullet"/>
      <w:lvlText w:val="•"/>
      <w:lvlJc w:val="left"/>
      <w:pPr>
        <w:ind w:left="9001" w:hanging="601"/>
      </w:pPr>
      <w:rPr>
        <w:rFonts w:hint="default"/>
        <w:lang w:val="tr-TR" w:eastAsia="en-US" w:bidi="ar-SA"/>
      </w:rPr>
    </w:lvl>
  </w:abstractNum>
  <w:abstractNum w:abstractNumId="4" w15:restartNumberingAfterBreak="0">
    <w:nsid w:val="14803985"/>
    <w:multiLevelType w:val="hybridMultilevel"/>
    <w:tmpl w:val="BC0455EE"/>
    <w:lvl w:ilvl="0" w:tplc="20804EA4">
      <w:start w:val="1"/>
      <w:numFmt w:val="decimal"/>
      <w:lvlText w:val="%1."/>
      <w:lvlJc w:val="left"/>
      <w:pPr>
        <w:ind w:left="647" w:hanging="360"/>
      </w:pPr>
      <w:rPr>
        <w:rFonts w:ascii="Times New Roman" w:eastAsia="Times New Roman" w:hAnsi="Times New Roman" w:cs="Times New Roman" w:hint="default"/>
        <w:b/>
        <w:bCs/>
        <w:spacing w:val="-8"/>
        <w:w w:val="100"/>
        <w:sz w:val="24"/>
        <w:szCs w:val="24"/>
        <w:lang w:val="tr-TR" w:eastAsia="en-US" w:bidi="ar-SA"/>
      </w:rPr>
    </w:lvl>
    <w:lvl w:ilvl="1" w:tplc="64E4E892">
      <w:start w:val="1"/>
      <w:numFmt w:val="decimal"/>
      <w:lvlText w:val="%2."/>
      <w:lvlJc w:val="left"/>
      <w:pPr>
        <w:ind w:left="940" w:hanging="361"/>
      </w:pPr>
      <w:rPr>
        <w:rFonts w:ascii="Times New Roman" w:eastAsia="Times New Roman" w:hAnsi="Times New Roman" w:cs="Times New Roman" w:hint="default"/>
        <w:b/>
        <w:bCs/>
        <w:spacing w:val="-30"/>
        <w:w w:val="100"/>
        <w:sz w:val="24"/>
        <w:szCs w:val="24"/>
        <w:lang w:val="tr-TR" w:eastAsia="en-US" w:bidi="ar-SA"/>
      </w:rPr>
    </w:lvl>
    <w:lvl w:ilvl="2" w:tplc="EDB83E1C">
      <w:numFmt w:val="bullet"/>
      <w:lvlText w:val="•"/>
      <w:lvlJc w:val="left"/>
      <w:pPr>
        <w:ind w:left="2060" w:hanging="361"/>
      </w:pPr>
      <w:rPr>
        <w:rFonts w:hint="default"/>
        <w:lang w:val="tr-TR" w:eastAsia="en-US" w:bidi="ar-SA"/>
      </w:rPr>
    </w:lvl>
    <w:lvl w:ilvl="3" w:tplc="316C6E9E">
      <w:numFmt w:val="bullet"/>
      <w:lvlText w:val="•"/>
      <w:lvlJc w:val="left"/>
      <w:pPr>
        <w:ind w:left="3181" w:hanging="361"/>
      </w:pPr>
      <w:rPr>
        <w:rFonts w:hint="default"/>
        <w:lang w:val="tr-TR" w:eastAsia="en-US" w:bidi="ar-SA"/>
      </w:rPr>
    </w:lvl>
    <w:lvl w:ilvl="4" w:tplc="2C201886">
      <w:numFmt w:val="bullet"/>
      <w:lvlText w:val="•"/>
      <w:lvlJc w:val="left"/>
      <w:pPr>
        <w:ind w:left="4302" w:hanging="361"/>
      </w:pPr>
      <w:rPr>
        <w:rFonts w:hint="default"/>
        <w:lang w:val="tr-TR" w:eastAsia="en-US" w:bidi="ar-SA"/>
      </w:rPr>
    </w:lvl>
    <w:lvl w:ilvl="5" w:tplc="2034E6F4">
      <w:numFmt w:val="bullet"/>
      <w:lvlText w:val="•"/>
      <w:lvlJc w:val="left"/>
      <w:pPr>
        <w:ind w:left="5422" w:hanging="361"/>
      </w:pPr>
      <w:rPr>
        <w:rFonts w:hint="default"/>
        <w:lang w:val="tr-TR" w:eastAsia="en-US" w:bidi="ar-SA"/>
      </w:rPr>
    </w:lvl>
    <w:lvl w:ilvl="6" w:tplc="B0147D36">
      <w:numFmt w:val="bullet"/>
      <w:lvlText w:val="•"/>
      <w:lvlJc w:val="left"/>
      <w:pPr>
        <w:ind w:left="6543" w:hanging="361"/>
      </w:pPr>
      <w:rPr>
        <w:rFonts w:hint="default"/>
        <w:lang w:val="tr-TR" w:eastAsia="en-US" w:bidi="ar-SA"/>
      </w:rPr>
    </w:lvl>
    <w:lvl w:ilvl="7" w:tplc="056AFCE0">
      <w:numFmt w:val="bullet"/>
      <w:lvlText w:val="•"/>
      <w:lvlJc w:val="left"/>
      <w:pPr>
        <w:ind w:left="7664" w:hanging="361"/>
      </w:pPr>
      <w:rPr>
        <w:rFonts w:hint="default"/>
        <w:lang w:val="tr-TR" w:eastAsia="en-US" w:bidi="ar-SA"/>
      </w:rPr>
    </w:lvl>
    <w:lvl w:ilvl="8" w:tplc="BB507FF2">
      <w:numFmt w:val="bullet"/>
      <w:lvlText w:val="•"/>
      <w:lvlJc w:val="left"/>
      <w:pPr>
        <w:ind w:left="8784" w:hanging="361"/>
      </w:pPr>
      <w:rPr>
        <w:rFonts w:hint="default"/>
        <w:lang w:val="tr-TR" w:eastAsia="en-US" w:bidi="ar-SA"/>
      </w:rPr>
    </w:lvl>
  </w:abstractNum>
  <w:abstractNum w:abstractNumId="5" w15:restartNumberingAfterBreak="0">
    <w:nsid w:val="1D5F7553"/>
    <w:multiLevelType w:val="hybridMultilevel"/>
    <w:tmpl w:val="77E8691E"/>
    <w:lvl w:ilvl="0" w:tplc="1DB408F4">
      <w:start w:val="1"/>
      <w:numFmt w:val="decimal"/>
      <w:lvlText w:val="%1."/>
      <w:lvlJc w:val="left"/>
      <w:pPr>
        <w:ind w:left="940" w:hanging="361"/>
      </w:pPr>
      <w:rPr>
        <w:rFonts w:ascii="Times New Roman" w:eastAsia="Times New Roman" w:hAnsi="Times New Roman" w:cs="Times New Roman" w:hint="default"/>
        <w:b/>
        <w:bCs/>
        <w:w w:val="100"/>
        <w:sz w:val="22"/>
        <w:szCs w:val="22"/>
        <w:lang w:val="tr-TR" w:eastAsia="en-US" w:bidi="ar-SA"/>
      </w:rPr>
    </w:lvl>
    <w:lvl w:ilvl="1" w:tplc="D172898E">
      <w:numFmt w:val="bullet"/>
      <w:lvlText w:val="•"/>
      <w:lvlJc w:val="left"/>
      <w:pPr>
        <w:ind w:left="1948" w:hanging="361"/>
      </w:pPr>
      <w:rPr>
        <w:rFonts w:hint="default"/>
        <w:lang w:val="tr-TR" w:eastAsia="en-US" w:bidi="ar-SA"/>
      </w:rPr>
    </w:lvl>
    <w:lvl w:ilvl="2" w:tplc="7F906006">
      <w:numFmt w:val="bullet"/>
      <w:lvlText w:val="•"/>
      <w:lvlJc w:val="left"/>
      <w:pPr>
        <w:ind w:left="2957" w:hanging="361"/>
      </w:pPr>
      <w:rPr>
        <w:rFonts w:hint="default"/>
        <w:lang w:val="tr-TR" w:eastAsia="en-US" w:bidi="ar-SA"/>
      </w:rPr>
    </w:lvl>
    <w:lvl w:ilvl="3" w:tplc="324C00D0">
      <w:numFmt w:val="bullet"/>
      <w:lvlText w:val="•"/>
      <w:lvlJc w:val="left"/>
      <w:pPr>
        <w:ind w:left="3965" w:hanging="361"/>
      </w:pPr>
      <w:rPr>
        <w:rFonts w:hint="default"/>
        <w:lang w:val="tr-TR" w:eastAsia="en-US" w:bidi="ar-SA"/>
      </w:rPr>
    </w:lvl>
    <w:lvl w:ilvl="4" w:tplc="67EE9566">
      <w:numFmt w:val="bullet"/>
      <w:lvlText w:val="•"/>
      <w:lvlJc w:val="left"/>
      <w:pPr>
        <w:ind w:left="4974" w:hanging="361"/>
      </w:pPr>
      <w:rPr>
        <w:rFonts w:hint="default"/>
        <w:lang w:val="tr-TR" w:eastAsia="en-US" w:bidi="ar-SA"/>
      </w:rPr>
    </w:lvl>
    <w:lvl w:ilvl="5" w:tplc="DFB820E6">
      <w:numFmt w:val="bullet"/>
      <w:lvlText w:val="•"/>
      <w:lvlJc w:val="left"/>
      <w:pPr>
        <w:ind w:left="5983" w:hanging="361"/>
      </w:pPr>
      <w:rPr>
        <w:rFonts w:hint="default"/>
        <w:lang w:val="tr-TR" w:eastAsia="en-US" w:bidi="ar-SA"/>
      </w:rPr>
    </w:lvl>
    <w:lvl w:ilvl="6" w:tplc="91141230">
      <w:numFmt w:val="bullet"/>
      <w:lvlText w:val="•"/>
      <w:lvlJc w:val="left"/>
      <w:pPr>
        <w:ind w:left="6991" w:hanging="361"/>
      </w:pPr>
      <w:rPr>
        <w:rFonts w:hint="default"/>
        <w:lang w:val="tr-TR" w:eastAsia="en-US" w:bidi="ar-SA"/>
      </w:rPr>
    </w:lvl>
    <w:lvl w:ilvl="7" w:tplc="270C6472">
      <w:numFmt w:val="bullet"/>
      <w:lvlText w:val="•"/>
      <w:lvlJc w:val="left"/>
      <w:pPr>
        <w:ind w:left="8000" w:hanging="361"/>
      </w:pPr>
      <w:rPr>
        <w:rFonts w:hint="default"/>
        <w:lang w:val="tr-TR" w:eastAsia="en-US" w:bidi="ar-SA"/>
      </w:rPr>
    </w:lvl>
    <w:lvl w:ilvl="8" w:tplc="0204C08E">
      <w:numFmt w:val="bullet"/>
      <w:lvlText w:val="•"/>
      <w:lvlJc w:val="left"/>
      <w:pPr>
        <w:ind w:left="9009" w:hanging="361"/>
      </w:pPr>
      <w:rPr>
        <w:rFonts w:hint="default"/>
        <w:lang w:val="tr-TR" w:eastAsia="en-US" w:bidi="ar-SA"/>
      </w:rPr>
    </w:lvl>
  </w:abstractNum>
  <w:abstractNum w:abstractNumId="6" w15:restartNumberingAfterBreak="0">
    <w:nsid w:val="2DF555FC"/>
    <w:multiLevelType w:val="hybridMultilevel"/>
    <w:tmpl w:val="B76AF626"/>
    <w:lvl w:ilvl="0" w:tplc="D66A5D7A">
      <w:start w:val="1"/>
      <w:numFmt w:val="decimal"/>
      <w:lvlText w:val="%1."/>
      <w:lvlJc w:val="left"/>
      <w:pPr>
        <w:ind w:left="647" w:hanging="360"/>
      </w:pPr>
      <w:rPr>
        <w:rFonts w:ascii="Times New Roman" w:eastAsia="Times New Roman" w:hAnsi="Times New Roman" w:cs="Times New Roman" w:hint="default"/>
        <w:spacing w:val="-5"/>
        <w:w w:val="100"/>
        <w:sz w:val="24"/>
        <w:szCs w:val="24"/>
        <w:lang w:val="tr-TR" w:eastAsia="en-US" w:bidi="ar-SA"/>
      </w:rPr>
    </w:lvl>
    <w:lvl w:ilvl="1" w:tplc="AE825590">
      <w:numFmt w:val="bullet"/>
      <w:lvlText w:val="•"/>
      <w:lvlJc w:val="left"/>
      <w:pPr>
        <w:ind w:left="1678" w:hanging="360"/>
      </w:pPr>
      <w:rPr>
        <w:rFonts w:hint="default"/>
        <w:lang w:val="tr-TR" w:eastAsia="en-US" w:bidi="ar-SA"/>
      </w:rPr>
    </w:lvl>
    <w:lvl w:ilvl="2" w:tplc="01B4D96A">
      <w:numFmt w:val="bullet"/>
      <w:lvlText w:val="•"/>
      <w:lvlJc w:val="left"/>
      <w:pPr>
        <w:ind w:left="2717" w:hanging="360"/>
      </w:pPr>
      <w:rPr>
        <w:rFonts w:hint="default"/>
        <w:lang w:val="tr-TR" w:eastAsia="en-US" w:bidi="ar-SA"/>
      </w:rPr>
    </w:lvl>
    <w:lvl w:ilvl="3" w:tplc="61C409EC">
      <w:numFmt w:val="bullet"/>
      <w:lvlText w:val="•"/>
      <w:lvlJc w:val="left"/>
      <w:pPr>
        <w:ind w:left="3755" w:hanging="360"/>
      </w:pPr>
      <w:rPr>
        <w:rFonts w:hint="default"/>
        <w:lang w:val="tr-TR" w:eastAsia="en-US" w:bidi="ar-SA"/>
      </w:rPr>
    </w:lvl>
    <w:lvl w:ilvl="4" w:tplc="F084786C">
      <w:numFmt w:val="bullet"/>
      <w:lvlText w:val="•"/>
      <w:lvlJc w:val="left"/>
      <w:pPr>
        <w:ind w:left="4794" w:hanging="360"/>
      </w:pPr>
      <w:rPr>
        <w:rFonts w:hint="default"/>
        <w:lang w:val="tr-TR" w:eastAsia="en-US" w:bidi="ar-SA"/>
      </w:rPr>
    </w:lvl>
    <w:lvl w:ilvl="5" w:tplc="62D60E5E">
      <w:numFmt w:val="bullet"/>
      <w:lvlText w:val="•"/>
      <w:lvlJc w:val="left"/>
      <w:pPr>
        <w:ind w:left="5833" w:hanging="360"/>
      </w:pPr>
      <w:rPr>
        <w:rFonts w:hint="default"/>
        <w:lang w:val="tr-TR" w:eastAsia="en-US" w:bidi="ar-SA"/>
      </w:rPr>
    </w:lvl>
    <w:lvl w:ilvl="6" w:tplc="AD6E05C0">
      <w:numFmt w:val="bullet"/>
      <w:lvlText w:val="•"/>
      <w:lvlJc w:val="left"/>
      <w:pPr>
        <w:ind w:left="6871" w:hanging="360"/>
      </w:pPr>
      <w:rPr>
        <w:rFonts w:hint="default"/>
        <w:lang w:val="tr-TR" w:eastAsia="en-US" w:bidi="ar-SA"/>
      </w:rPr>
    </w:lvl>
    <w:lvl w:ilvl="7" w:tplc="0E0EB12E">
      <w:numFmt w:val="bullet"/>
      <w:lvlText w:val="•"/>
      <w:lvlJc w:val="left"/>
      <w:pPr>
        <w:ind w:left="7910" w:hanging="360"/>
      </w:pPr>
      <w:rPr>
        <w:rFonts w:hint="default"/>
        <w:lang w:val="tr-TR" w:eastAsia="en-US" w:bidi="ar-SA"/>
      </w:rPr>
    </w:lvl>
    <w:lvl w:ilvl="8" w:tplc="A112C812">
      <w:numFmt w:val="bullet"/>
      <w:lvlText w:val="•"/>
      <w:lvlJc w:val="left"/>
      <w:pPr>
        <w:ind w:left="8949" w:hanging="360"/>
      </w:pPr>
      <w:rPr>
        <w:rFonts w:hint="default"/>
        <w:lang w:val="tr-TR" w:eastAsia="en-US" w:bidi="ar-SA"/>
      </w:rPr>
    </w:lvl>
  </w:abstractNum>
  <w:abstractNum w:abstractNumId="7" w15:restartNumberingAfterBreak="0">
    <w:nsid w:val="352805F2"/>
    <w:multiLevelType w:val="hybridMultilevel"/>
    <w:tmpl w:val="94A28FD4"/>
    <w:lvl w:ilvl="0" w:tplc="4FDCFEF6">
      <w:start w:val="3"/>
      <w:numFmt w:val="decimal"/>
      <w:lvlText w:val="%1-"/>
      <w:lvlJc w:val="left"/>
      <w:pPr>
        <w:ind w:left="635" w:hanging="416"/>
      </w:pPr>
      <w:rPr>
        <w:rFonts w:ascii="Times New Roman" w:eastAsia="Times New Roman" w:hAnsi="Times New Roman" w:cs="Times New Roman" w:hint="default"/>
        <w:w w:val="100"/>
        <w:sz w:val="22"/>
        <w:szCs w:val="22"/>
        <w:lang w:val="tr-TR" w:eastAsia="en-US" w:bidi="ar-SA"/>
      </w:rPr>
    </w:lvl>
    <w:lvl w:ilvl="1" w:tplc="E0A2248A">
      <w:numFmt w:val="bullet"/>
      <w:lvlText w:val="•"/>
      <w:lvlJc w:val="left"/>
      <w:pPr>
        <w:ind w:left="1678" w:hanging="416"/>
      </w:pPr>
      <w:rPr>
        <w:rFonts w:hint="default"/>
        <w:lang w:val="tr-TR" w:eastAsia="en-US" w:bidi="ar-SA"/>
      </w:rPr>
    </w:lvl>
    <w:lvl w:ilvl="2" w:tplc="4962907C">
      <w:numFmt w:val="bullet"/>
      <w:lvlText w:val="•"/>
      <w:lvlJc w:val="left"/>
      <w:pPr>
        <w:ind w:left="2717" w:hanging="416"/>
      </w:pPr>
      <w:rPr>
        <w:rFonts w:hint="default"/>
        <w:lang w:val="tr-TR" w:eastAsia="en-US" w:bidi="ar-SA"/>
      </w:rPr>
    </w:lvl>
    <w:lvl w:ilvl="3" w:tplc="82ACA952">
      <w:numFmt w:val="bullet"/>
      <w:lvlText w:val="•"/>
      <w:lvlJc w:val="left"/>
      <w:pPr>
        <w:ind w:left="3755" w:hanging="416"/>
      </w:pPr>
      <w:rPr>
        <w:rFonts w:hint="default"/>
        <w:lang w:val="tr-TR" w:eastAsia="en-US" w:bidi="ar-SA"/>
      </w:rPr>
    </w:lvl>
    <w:lvl w:ilvl="4" w:tplc="3AA655C8">
      <w:numFmt w:val="bullet"/>
      <w:lvlText w:val="•"/>
      <w:lvlJc w:val="left"/>
      <w:pPr>
        <w:ind w:left="4794" w:hanging="416"/>
      </w:pPr>
      <w:rPr>
        <w:rFonts w:hint="default"/>
        <w:lang w:val="tr-TR" w:eastAsia="en-US" w:bidi="ar-SA"/>
      </w:rPr>
    </w:lvl>
    <w:lvl w:ilvl="5" w:tplc="29F4FDA6">
      <w:numFmt w:val="bullet"/>
      <w:lvlText w:val="•"/>
      <w:lvlJc w:val="left"/>
      <w:pPr>
        <w:ind w:left="5833" w:hanging="416"/>
      </w:pPr>
      <w:rPr>
        <w:rFonts w:hint="default"/>
        <w:lang w:val="tr-TR" w:eastAsia="en-US" w:bidi="ar-SA"/>
      </w:rPr>
    </w:lvl>
    <w:lvl w:ilvl="6" w:tplc="5FEAEF14">
      <w:numFmt w:val="bullet"/>
      <w:lvlText w:val="•"/>
      <w:lvlJc w:val="left"/>
      <w:pPr>
        <w:ind w:left="6871" w:hanging="416"/>
      </w:pPr>
      <w:rPr>
        <w:rFonts w:hint="default"/>
        <w:lang w:val="tr-TR" w:eastAsia="en-US" w:bidi="ar-SA"/>
      </w:rPr>
    </w:lvl>
    <w:lvl w:ilvl="7" w:tplc="59CAECF8">
      <w:numFmt w:val="bullet"/>
      <w:lvlText w:val="•"/>
      <w:lvlJc w:val="left"/>
      <w:pPr>
        <w:ind w:left="7910" w:hanging="416"/>
      </w:pPr>
      <w:rPr>
        <w:rFonts w:hint="default"/>
        <w:lang w:val="tr-TR" w:eastAsia="en-US" w:bidi="ar-SA"/>
      </w:rPr>
    </w:lvl>
    <w:lvl w:ilvl="8" w:tplc="7DF6C42A">
      <w:numFmt w:val="bullet"/>
      <w:lvlText w:val="•"/>
      <w:lvlJc w:val="left"/>
      <w:pPr>
        <w:ind w:left="8949" w:hanging="416"/>
      </w:pPr>
      <w:rPr>
        <w:rFonts w:hint="default"/>
        <w:lang w:val="tr-TR" w:eastAsia="en-US" w:bidi="ar-SA"/>
      </w:rPr>
    </w:lvl>
  </w:abstractNum>
  <w:abstractNum w:abstractNumId="8" w15:restartNumberingAfterBreak="0">
    <w:nsid w:val="415E75FE"/>
    <w:multiLevelType w:val="hybridMultilevel"/>
    <w:tmpl w:val="E098A760"/>
    <w:lvl w:ilvl="0" w:tplc="9C68AAD6">
      <w:start w:val="1"/>
      <w:numFmt w:val="decimal"/>
      <w:lvlText w:val="%1."/>
      <w:lvlJc w:val="left"/>
      <w:pPr>
        <w:ind w:left="940" w:hanging="361"/>
      </w:pPr>
      <w:rPr>
        <w:rFonts w:hint="default"/>
        <w:spacing w:val="-5"/>
        <w:w w:val="100"/>
        <w:lang w:val="tr-TR" w:eastAsia="en-US" w:bidi="ar-SA"/>
      </w:rPr>
    </w:lvl>
    <w:lvl w:ilvl="1" w:tplc="6408E4B4">
      <w:start w:val="1"/>
      <w:numFmt w:val="decimal"/>
      <w:lvlText w:val="%2."/>
      <w:lvlJc w:val="left"/>
      <w:pPr>
        <w:ind w:left="1300" w:hanging="360"/>
      </w:pPr>
      <w:rPr>
        <w:rFonts w:ascii="Times New Roman" w:eastAsia="Times New Roman" w:hAnsi="Times New Roman" w:cs="Times New Roman" w:hint="default"/>
        <w:w w:val="100"/>
        <w:sz w:val="22"/>
        <w:szCs w:val="22"/>
        <w:lang w:val="tr-TR" w:eastAsia="en-US" w:bidi="ar-SA"/>
      </w:rPr>
    </w:lvl>
    <w:lvl w:ilvl="2" w:tplc="8FDED14E">
      <w:numFmt w:val="bullet"/>
      <w:lvlText w:val="•"/>
      <w:lvlJc w:val="left"/>
      <w:pPr>
        <w:ind w:left="2380" w:hanging="360"/>
      </w:pPr>
      <w:rPr>
        <w:rFonts w:hint="default"/>
        <w:lang w:val="tr-TR" w:eastAsia="en-US" w:bidi="ar-SA"/>
      </w:rPr>
    </w:lvl>
    <w:lvl w:ilvl="3" w:tplc="41E2FF72">
      <w:numFmt w:val="bullet"/>
      <w:lvlText w:val="•"/>
      <w:lvlJc w:val="left"/>
      <w:pPr>
        <w:ind w:left="3461" w:hanging="360"/>
      </w:pPr>
      <w:rPr>
        <w:rFonts w:hint="default"/>
        <w:lang w:val="tr-TR" w:eastAsia="en-US" w:bidi="ar-SA"/>
      </w:rPr>
    </w:lvl>
    <w:lvl w:ilvl="4" w:tplc="54B28AE8">
      <w:numFmt w:val="bullet"/>
      <w:lvlText w:val="•"/>
      <w:lvlJc w:val="left"/>
      <w:pPr>
        <w:ind w:left="4542" w:hanging="360"/>
      </w:pPr>
      <w:rPr>
        <w:rFonts w:hint="default"/>
        <w:lang w:val="tr-TR" w:eastAsia="en-US" w:bidi="ar-SA"/>
      </w:rPr>
    </w:lvl>
    <w:lvl w:ilvl="5" w:tplc="7346B086">
      <w:numFmt w:val="bullet"/>
      <w:lvlText w:val="•"/>
      <w:lvlJc w:val="left"/>
      <w:pPr>
        <w:ind w:left="5622" w:hanging="360"/>
      </w:pPr>
      <w:rPr>
        <w:rFonts w:hint="default"/>
        <w:lang w:val="tr-TR" w:eastAsia="en-US" w:bidi="ar-SA"/>
      </w:rPr>
    </w:lvl>
    <w:lvl w:ilvl="6" w:tplc="87C04284">
      <w:numFmt w:val="bullet"/>
      <w:lvlText w:val="•"/>
      <w:lvlJc w:val="left"/>
      <w:pPr>
        <w:ind w:left="6703" w:hanging="360"/>
      </w:pPr>
      <w:rPr>
        <w:rFonts w:hint="default"/>
        <w:lang w:val="tr-TR" w:eastAsia="en-US" w:bidi="ar-SA"/>
      </w:rPr>
    </w:lvl>
    <w:lvl w:ilvl="7" w:tplc="29228680">
      <w:numFmt w:val="bullet"/>
      <w:lvlText w:val="•"/>
      <w:lvlJc w:val="left"/>
      <w:pPr>
        <w:ind w:left="7784" w:hanging="360"/>
      </w:pPr>
      <w:rPr>
        <w:rFonts w:hint="default"/>
        <w:lang w:val="tr-TR" w:eastAsia="en-US" w:bidi="ar-SA"/>
      </w:rPr>
    </w:lvl>
    <w:lvl w:ilvl="8" w:tplc="45C636A6">
      <w:numFmt w:val="bullet"/>
      <w:lvlText w:val="•"/>
      <w:lvlJc w:val="left"/>
      <w:pPr>
        <w:ind w:left="8864" w:hanging="360"/>
      </w:pPr>
      <w:rPr>
        <w:rFonts w:hint="default"/>
        <w:lang w:val="tr-TR" w:eastAsia="en-US" w:bidi="ar-SA"/>
      </w:rPr>
    </w:lvl>
  </w:abstractNum>
  <w:abstractNum w:abstractNumId="9" w15:restartNumberingAfterBreak="0">
    <w:nsid w:val="4638255E"/>
    <w:multiLevelType w:val="hybridMultilevel"/>
    <w:tmpl w:val="861C4420"/>
    <w:lvl w:ilvl="0" w:tplc="0ADC0FCA">
      <w:start w:val="1"/>
      <w:numFmt w:val="lowerLetter"/>
      <w:lvlText w:val="%1)"/>
      <w:lvlJc w:val="left"/>
      <w:pPr>
        <w:ind w:left="940" w:hanging="361"/>
      </w:pPr>
      <w:rPr>
        <w:rFonts w:ascii="Times New Roman" w:eastAsia="Times New Roman" w:hAnsi="Times New Roman" w:cs="Times New Roman" w:hint="default"/>
        <w:w w:val="100"/>
        <w:sz w:val="22"/>
        <w:szCs w:val="22"/>
        <w:lang w:val="tr-TR" w:eastAsia="en-US" w:bidi="ar-SA"/>
      </w:rPr>
    </w:lvl>
    <w:lvl w:ilvl="1" w:tplc="1F00AE9E">
      <w:numFmt w:val="bullet"/>
      <w:lvlText w:val="•"/>
      <w:lvlJc w:val="left"/>
      <w:pPr>
        <w:ind w:left="1948" w:hanging="361"/>
      </w:pPr>
      <w:rPr>
        <w:rFonts w:hint="default"/>
        <w:lang w:val="tr-TR" w:eastAsia="en-US" w:bidi="ar-SA"/>
      </w:rPr>
    </w:lvl>
    <w:lvl w:ilvl="2" w:tplc="814CAD2C">
      <w:numFmt w:val="bullet"/>
      <w:lvlText w:val="•"/>
      <w:lvlJc w:val="left"/>
      <w:pPr>
        <w:ind w:left="2957" w:hanging="361"/>
      </w:pPr>
      <w:rPr>
        <w:rFonts w:hint="default"/>
        <w:lang w:val="tr-TR" w:eastAsia="en-US" w:bidi="ar-SA"/>
      </w:rPr>
    </w:lvl>
    <w:lvl w:ilvl="3" w:tplc="EF1CA13E">
      <w:numFmt w:val="bullet"/>
      <w:lvlText w:val="•"/>
      <w:lvlJc w:val="left"/>
      <w:pPr>
        <w:ind w:left="3965" w:hanging="361"/>
      </w:pPr>
      <w:rPr>
        <w:rFonts w:hint="default"/>
        <w:lang w:val="tr-TR" w:eastAsia="en-US" w:bidi="ar-SA"/>
      </w:rPr>
    </w:lvl>
    <w:lvl w:ilvl="4" w:tplc="5CFEEDF8">
      <w:numFmt w:val="bullet"/>
      <w:lvlText w:val="•"/>
      <w:lvlJc w:val="left"/>
      <w:pPr>
        <w:ind w:left="4974" w:hanging="361"/>
      </w:pPr>
      <w:rPr>
        <w:rFonts w:hint="default"/>
        <w:lang w:val="tr-TR" w:eastAsia="en-US" w:bidi="ar-SA"/>
      </w:rPr>
    </w:lvl>
    <w:lvl w:ilvl="5" w:tplc="EFE6DAD0">
      <w:numFmt w:val="bullet"/>
      <w:lvlText w:val="•"/>
      <w:lvlJc w:val="left"/>
      <w:pPr>
        <w:ind w:left="5983" w:hanging="361"/>
      </w:pPr>
      <w:rPr>
        <w:rFonts w:hint="default"/>
        <w:lang w:val="tr-TR" w:eastAsia="en-US" w:bidi="ar-SA"/>
      </w:rPr>
    </w:lvl>
    <w:lvl w:ilvl="6" w:tplc="E52442A6">
      <w:numFmt w:val="bullet"/>
      <w:lvlText w:val="•"/>
      <w:lvlJc w:val="left"/>
      <w:pPr>
        <w:ind w:left="6991" w:hanging="361"/>
      </w:pPr>
      <w:rPr>
        <w:rFonts w:hint="default"/>
        <w:lang w:val="tr-TR" w:eastAsia="en-US" w:bidi="ar-SA"/>
      </w:rPr>
    </w:lvl>
    <w:lvl w:ilvl="7" w:tplc="4D3C79C0">
      <w:numFmt w:val="bullet"/>
      <w:lvlText w:val="•"/>
      <w:lvlJc w:val="left"/>
      <w:pPr>
        <w:ind w:left="8000" w:hanging="361"/>
      </w:pPr>
      <w:rPr>
        <w:rFonts w:hint="default"/>
        <w:lang w:val="tr-TR" w:eastAsia="en-US" w:bidi="ar-SA"/>
      </w:rPr>
    </w:lvl>
    <w:lvl w:ilvl="8" w:tplc="19DA3F24">
      <w:numFmt w:val="bullet"/>
      <w:lvlText w:val="•"/>
      <w:lvlJc w:val="left"/>
      <w:pPr>
        <w:ind w:left="9009" w:hanging="361"/>
      </w:pPr>
      <w:rPr>
        <w:rFonts w:hint="default"/>
        <w:lang w:val="tr-TR" w:eastAsia="en-US" w:bidi="ar-SA"/>
      </w:rPr>
    </w:lvl>
  </w:abstractNum>
  <w:abstractNum w:abstractNumId="10" w15:restartNumberingAfterBreak="0">
    <w:nsid w:val="621926CE"/>
    <w:multiLevelType w:val="hybridMultilevel"/>
    <w:tmpl w:val="24A677B6"/>
    <w:lvl w:ilvl="0" w:tplc="8F9617EA">
      <w:start w:val="1"/>
      <w:numFmt w:val="decimal"/>
      <w:lvlText w:val="%1."/>
      <w:lvlJc w:val="left"/>
      <w:pPr>
        <w:ind w:left="580" w:hanging="360"/>
      </w:pPr>
      <w:rPr>
        <w:rFonts w:ascii="Times New Roman" w:eastAsia="Times New Roman" w:hAnsi="Times New Roman" w:cs="Times New Roman" w:hint="default"/>
        <w:b/>
        <w:bCs/>
        <w:w w:val="100"/>
        <w:sz w:val="22"/>
        <w:szCs w:val="22"/>
        <w:lang w:val="tr-TR" w:eastAsia="en-US" w:bidi="ar-SA"/>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11" w15:restartNumberingAfterBreak="0">
    <w:nsid w:val="6B5620F5"/>
    <w:multiLevelType w:val="hybridMultilevel"/>
    <w:tmpl w:val="1752E602"/>
    <w:lvl w:ilvl="0" w:tplc="5ABC5FE0">
      <w:numFmt w:val="bullet"/>
      <w:lvlText w:val=""/>
      <w:lvlJc w:val="left"/>
      <w:pPr>
        <w:ind w:left="503" w:hanging="284"/>
      </w:pPr>
      <w:rPr>
        <w:rFonts w:ascii="Symbol" w:eastAsia="Symbol" w:hAnsi="Symbol" w:cs="Symbol" w:hint="default"/>
        <w:w w:val="100"/>
        <w:sz w:val="24"/>
        <w:szCs w:val="24"/>
        <w:lang w:val="tr-TR" w:eastAsia="en-US" w:bidi="ar-SA"/>
      </w:rPr>
    </w:lvl>
    <w:lvl w:ilvl="1" w:tplc="AA54F764">
      <w:numFmt w:val="bullet"/>
      <w:lvlText w:val=""/>
      <w:lvlJc w:val="left"/>
      <w:pPr>
        <w:ind w:left="940" w:hanging="361"/>
      </w:pPr>
      <w:rPr>
        <w:rFonts w:ascii="Wingdings" w:eastAsia="Wingdings" w:hAnsi="Wingdings" w:cs="Wingdings" w:hint="default"/>
        <w:w w:val="100"/>
        <w:sz w:val="24"/>
        <w:szCs w:val="24"/>
        <w:lang w:val="tr-TR" w:eastAsia="en-US" w:bidi="ar-SA"/>
      </w:rPr>
    </w:lvl>
    <w:lvl w:ilvl="2" w:tplc="58669490">
      <w:numFmt w:val="bullet"/>
      <w:lvlText w:val="•"/>
      <w:lvlJc w:val="left"/>
      <w:pPr>
        <w:ind w:left="1360" w:hanging="361"/>
      </w:pPr>
      <w:rPr>
        <w:rFonts w:hint="default"/>
        <w:lang w:val="tr-TR" w:eastAsia="en-US" w:bidi="ar-SA"/>
      </w:rPr>
    </w:lvl>
    <w:lvl w:ilvl="3" w:tplc="C7DE462C">
      <w:numFmt w:val="bullet"/>
      <w:lvlText w:val="•"/>
      <w:lvlJc w:val="left"/>
      <w:pPr>
        <w:ind w:left="2568" w:hanging="361"/>
      </w:pPr>
      <w:rPr>
        <w:rFonts w:hint="default"/>
        <w:lang w:val="tr-TR" w:eastAsia="en-US" w:bidi="ar-SA"/>
      </w:rPr>
    </w:lvl>
    <w:lvl w:ilvl="4" w:tplc="5930F9B0">
      <w:numFmt w:val="bullet"/>
      <w:lvlText w:val="•"/>
      <w:lvlJc w:val="left"/>
      <w:pPr>
        <w:ind w:left="3776" w:hanging="361"/>
      </w:pPr>
      <w:rPr>
        <w:rFonts w:hint="default"/>
        <w:lang w:val="tr-TR" w:eastAsia="en-US" w:bidi="ar-SA"/>
      </w:rPr>
    </w:lvl>
    <w:lvl w:ilvl="5" w:tplc="6D361012">
      <w:numFmt w:val="bullet"/>
      <w:lvlText w:val="•"/>
      <w:lvlJc w:val="left"/>
      <w:pPr>
        <w:ind w:left="4984" w:hanging="361"/>
      </w:pPr>
      <w:rPr>
        <w:rFonts w:hint="default"/>
        <w:lang w:val="tr-TR" w:eastAsia="en-US" w:bidi="ar-SA"/>
      </w:rPr>
    </w:lvl>
    <w:lvl w:ilvl="6" w:tplc="019ABC64">
      <w:numFmt w:val="bullet"/>
      <w:lvlText w:val="•"/>
      <w:lvlJc w:val="left"/>
      <w:pPr>
        <w:ind w:left="6193" w:hanging="361"/>
      </w:pPr>
      <w:rPr>
        <w:rFonts w:hint="default"/>
        <w:lang w:val="tr-TR" w:eastAsia="en-US" w:bidi="ar-SA"/>
      </w:rPr>
    </w:lvl>
    <w:lvl w:ilvl="7" w:tplc="FFE0B99E">
      <w:numFmt w:val="bullet"/>
      <w:lvlText w:val="•"/>
      <w:lvlJc w:val="left"/>
      <w:pPr>
        <w:ind w:left="7401" w:hanging="361"/>
      </w:pPr>
      <w:rPr>
        <w:rFonts w:hint="default"/>
        <w:lang w:val="tr-TR" w:eastAsia="en-US" w:bidi="ar-SA"/>
      </w:rPr>
    </w:lvl>
    <w:lvl w:ilvl="8" w:tplc="7750963C">
      <w:numFmt w:val="bullet"/>
      <w:lvlText w:val="•"/>
      <w:lvlJc w:val="left"/>
      <w:pPr>
        <w:ind w:left="8609" w:hanging="361"/>
      </w:pPr>
      <w:rPr>
        <w:rFonts w:hint="default"/>
        <w:lang w:val="tr-TR" w:eastAsia="en-US" w:bidi="ar-SA"/>
      </w:rPr>
    </w:lvl>
  </w:abstractNum>
  <w:abstractNum w:abstractNumId="12" w15:restartNumberingAfterBreak="0">
    <w:nsid w:val="775A7CC2"/>
    <w:multiLevelType w:val="hybridMultilevel"/>
    <w:tmpl w:val="CC324580"/>
    <w:lvl w:ilvl="0" w:tplc="B84A646C">
      <w:start w:val="9"/>
      <w:numFmt w:val="decimal"/>
      <w:lvlText w:val="%1-"/>
      <w:lvlJc w:val="left"/>
      <w:pPr>
        <w:ind w:left="580" w:hanging="360"/>
      </w:pPr>
      <w:rPr>
        <w:rFonts w:ascii="Times New Roman" w:eastAsia="Times New Roman" w:hAnsi="Times New Roman" w:cs="Times New Roman" w:hint="default"/>
        <w:w w:val="100"/>
        <w:sz w:val="22"/>
        <w:szCs w:val="22"/>
        <w:lang w:val="tr-TR" w:eastAsia="en-US" w:bidi="ar-SA"/>
      </w:rPr>
    </w:lvl>
    <w:lvl w:ilvl="1" w:tplc="F02A01B8">
      <w:start w:val="1"/>
      <w:numFmt w:val="decimal"/>
      <w:lvlText w:val="%2-"/>
      <w:lvlJc w:val="left"/>
      <w:pPr>
        <w:ind w:left="940" w:hanging="361"/>
      </w:pPr>
      <w:rPr>
        <w:rFonts w:ascii="Times New Roman" w:eastAsia="Times New Roman" w:hAnsi="Times New Roman" w:cs="Times New Roman" w:hint="default"/>
        <w:w w:val="100"/>
        <w:sz w:val="22"/>
        <w:szCs w:val="22"/>
        <w:lang w:val="tr-TR" w:eastAsia="en-US" w:bidi="ar-SA"/>
      </w:rPr>
    </w:lvl>
    <w:lvl w:ilvl="2" w:tplc="3112CABC">
      <w:numFmt w:val="bullet"/>
      <w:lvlText w:val="•"/>
      <w:lvlJc w:val="left"/>
      <w:pPr>
        <w:ind w:left="2060" w:hanging="361"/>
      </w:pPr>
      <w:rPr>
        <w:rFonts w:hint="default"/>
        <w:lang w:val="tr-TR" w:eastAsia="en-US" w:bidi="ar-SA"/>
      </w:rPr>
    </w:lvl>
    <w:lvl w:ilvl="3" w:tplc="29BC85FA">
      <w:numFmt w:val="bullet"/>
      <w:lvlText w:val="•"/>
      <w:lvlJc w:val="left"/>
      <w:pPr>
        <w:ind w:left="3181" w:hanging="361"/>
      </w:pPr>
      <w:rPr>
        <w:rFonts w:hint="default"/>
        <w:lang w:val="tr-TR" w:eastAsia="en-US" w:bidi="ar-SA"/>
      </w:rPr>
    </w:lvl>
    <w:lvl w:ilvl="4" w:tplc="67FA5B66">
      <w:numFmt w:val="bullet"/>
      <w:lvlText w:val="•"/>
      <w:lvlJc w:val="left"/>
      <w:pPr>
        <w:ind w:left="4302" w:hanging="361"/>
      </w:pPr>
      <w:rPr>
        <w:rFonts w:hint="default"/>
        <w:lang w:val="tr-TR" w:eastAsia="en-US" w:bidi="ar-SA"/>
      </w:rPr>
    </w:lvl>
    <w:lvl w:ilvl="5" w:tplc="C48012DE">
      <w:numFmt w:val="bullet"/>
      <w:lvlText w:val="•"/>
      <w:lvlJc w:val="left"/>
      <w:pPr>
        <w:ind w:left="5422" w:hanging="361"/>
      </w:pPr>
      <w:rPr>
        <w:rFonts w:hint="default"/>
        <w:lang w:val="tr-TR" w:eastAsia="en-US" w:bidi="ar-SA"/>
      </w:rPr>
    </w:lvl>
    <w:lvl w:ilvl="6" w:tplc="31EE0562">
      <w:numFmt w:val="bullet"/>
      <w:lvlText w:val="•"/>
      <w:lvlJc w:val="left"/>
      <w:pPr>
        <w:ind w:left="6543" w:hanging="361"/>
      </w:pPr>
      <w:rPr>
        <w:rFonts w:hint="default"/>
        <w:lang w:val="tr-TR" w:eastAsia="en-US" w:bidi="ar-SA"/>
      </w:rPr>
    </w:lvl>
    <w:lvl w:ilvl="7" w:tplc="ECE24B62">
      <w:numFmt w:val="bullet"/>
      <w:lvlText w:val="•"/>
      <w:lvlJc w:val="left"/>
      <w:pPr>
        <w:ind w:left="7664" w:hanging="361"/>
      </w:pPr>
      <w:rPr>
        <w:rFonts w:hint="default"/>
        <w:lang w:val="tr-TR" w:eastAsia="en-US" w:bidi="ar-SA"/>
      </w:rPr>
    </w:lvl>
    <w:lvl w:ilvl="8" w:tplc="3CD28EE4">
      <w:numFmt w:val="bullet"/>
      <w:lvlText w:val="•"/>
      <w:lvlJc w:val="left"/>
      <w:pPr>
        <w:ind w:left="8784" w:hanging="361"/>
      </w:pPr>
      <w:rPr>
        <w:rFonts w:hint="default"/>
        <w:lang w:val="tr-TR" w:eastAsia="en-US" w:bidi="ar-SA"/>
      </w:rPr>
    </w:lvl>
  </w:abstractNum>
  <w:abstractNum w:abstractNumId="13" w15:restartNumberingAfterBreak="0">
    <w:nsid w:val="7D323F94"/>
    <w:multiLevelType w:val="hybridMultilevel"/>
    <w:tmpl w:val="A6020650"/>
    <w:lvl w:ilvl="0" w:tplc="ABEE572C">
      <w:start w:val="1"/>
      <w:numFmt w:val="decimal"/>
      <w:lvlText w:val="%1."/>
      <w:lvlJc w:val="left"/>
      <w:pPr>
        <w:ind w:left="940" w:hanging="361"/>
      </w:pPr>
      <w:rPr>
        <w:rFonts w:ascii="Times New Roman" w:eastAsia="Times New Roman" w:hAnsi="Times New Roman" w:cs="Times New Roman" w:hint="default"/>
        <w:b/>
        <w:bCs/>
        <w:spacing w:val="-5"/>
        <w:w w:val="99"/>
        <w:sz w:val="24"/>
        <w:szCs w:val="24"/>
        <w:lang w:val="tr-TR" w:eastAsia="en-US" w:bidi="ar-SA"/>
      </w:rPr>
    </w:lvl>
    <w:lvl w:ilvl="1" w:tplc="853A7BEC">
      <w:numFmt w:val="bullet"/>
      <w:lvlText w:val="•"/>
      <w:lvlJc w:val="left"/>
      <w:pPr>
        <w:ind w:left="1948" w:hanging="361"/>
      </w:pPr>
      <w:rPr>
        <w:rFonts w:hint="default"/>
        <w:lang w:val="tr-TR" w:eastAsia="en-US" w:bidi="ar-SA"/>
      </w:rPr>
    </w:lvl>
    <w:lvl w:ilvl="2" w:tplc="8A126516">
      <w:numFmt w:val="bullet"/>
      <w:lvlText w:val="•"/>
      <w:lvlJc w:val="left"/>
      <w:pPr>
        <w:ind w:left="2957" w:hanging="361"/>
      </w:pPr>
      <w:rPr>
        <w:rFonts w:hint="default"/>
        <w:lang w:val="tr-TR" w:eastAsia="en-US" w:bidi="ar-SA"/>
      </w:rPr>
    </w:lvl>
    <w:lvl w:ilvl="3" w:tplc="5F6E5CC6">
      <w:numFmt w:val="bullet"/>
      <w:lvlText w:val="•"/>
      <w:lvlJc w:val="left"/>
      <w:pPr>
        <w:ind w:left="3965" w:hanging="361"/>
      </w:pPr>
      <w:rPr>
        <w:rFonts w:hint="default"/>
        <w:lang w:val="tr-TR" w:eastAsia="en-US" w:bidi="ar-SA"/>
      </w:rPr>
    </w:lvl>
    <w:lvl w:ilvl="4" w:tplc="A032234E">
      <w:numFmt w:val="bullet"/>
      <w:lvlText w:val="•"/>
      <w:lvlJc w:val="left"/>
      <w:pPr>
        <w:ind w:left="4974" w:hanging="361"/>
      </w:pPr>
      <w:rPr>
        <w:rFonts w:hint="default"/>
        <w:lang w:val="tr-TR" w:eastAsia="en-US" w:bidi="ar-SA"/>
      </w:rPr>
    </w:lvl>
    <w:lvl w:ilvl="5" w:tplc="D09C6574">
      <w:numFmt w:val="bullet"/>
      <w:lvlText w:val="•"/>
      <w:lvlJc w:val="left"/>
      <w:pPr>
        <w:ind w:left="5983" w:hanging="361"/>
      </w:pPr>
      <w:rPr>
        <w:rFonts w:hint="default"/>
        <w:lang w:val="tr-TR" w:eastAsia="en-US" w:bidi="ar-SA"/>
      </w:rPr>
    </w:lvl>
    <w:lvl w:ilvl="6" w:tplc="87449C8A">
      <w:numFmt w:val="bullet"/>
      <w:lvlText w:val="•"/>
      <w:lvlJc w:val="left"/>
      <w:pPr>
        <w:ind w:left="6991" w:hanging="361"/>
      </w:pPr>
      <w:rPr>
        <w:rFonts w:hint="default"/>
        <w:lang w:val="tr-TR" w:eastAsia="en-US" w:bidi="ar-SA"/>
      </w:rPr>
    </w:lvl>
    <w:lvl w:ilvl="7" w:tplc="0AF48806">
      <w:numFmt w:val="bullet"/>
      <w:lvlText w:val="•"/>
      <w:lvlJc w:val="left"/>
      <w:pPr>
        <w:ind w:left="8000" w:hanging="361"/>
      </w:pPr>
      <w:rPr>
        <w:rFonts w:hint="default"/>
        <w:lang w:val="tr-TR" w:eastAsia="en-US" w:bidi="ar-SA"/>
      </w:rPr>
    </w:lvl>
    <w:lvl w:ilvl="8" w:tplc="EBD05250">
      <w:numFmt w:val="bullet"/>
      <w:lvlText w:val="•"/>
      <w:lvlJc w:val="left"/>
      <w:pPr>
        <w:ind w:left="9009" w:hanging="361"/>
      </w:pPr>
      <w:rPr>
        <w:rFonts w:hint="default"/>
        <w:lang w:val="tr-TR" w:eastAsia="en-US" w:bidi="ar-SA"/>
      </w:rPr>
    </w:lvl>
  </w:abstractNum>
  <w:abstractNum w:abstractNumId="14" w15:restartNumberingAfterBreak="0">
    <w:nsid w:val="7F035AAC"/>
    <w:multiLevelType w:val="hybridMultilevel"/>
    <w:tmpl w:val="82020C3E"/>
    <w:lvl w:ilvl="0" w:tplc="28A47AC0">
      <w:start w:val="1"/>
      <w:numFmt w:val="decimal"/>
      <w:lvlText w:val="%1."/>
      <w:lvlJc w:val="left"/>
      <w:pPr>
        <w:ind w:left="647" w:hanging="360"/>
      </w:pPr>
      <w:rPr>
        <w:rFonts w:ascii="Times New Roman" w:eastAsia="Times New Roman" w:hAnsi="Times New Roman" w:cs="Times New Roman" w:hint="default"/>
        <w:b/>
        <w:bCs/>
        <w:spacing w:val="-5"/>
        <w:w w:val="100"/>
        <w:sz w:val="24"/>
        <w:szCs w:val="24"/>
        <w:lang w:val="tr-TR" w:eastAsia="en-US" w:bidi="ar-SA"/>
      </w:rPr>
    </w:lvl>
    <w:lvl w:ilvl="1" w:tplc="AE160602">
      <w:numFmt w:val="bullet"/>
      <w:lvlText w:val="•"/>
      <w:lvlJc w:val="left"/>
      <w:pPr>
        <w:ind w:left="1678" w:hanging="360"/>
      </w:pPr>
      <w:rPr>
        <w:rFonts w:hint="default"/>
        <w:lang w:val="tr-TR" w:eastAsia="en-US" w:bidi="ar-SA"/>
      </w:rPr>
    </w:lvl>
    <w:lvl w:ilvl="2" w:tplc="C7D2759C">
      <w:numFmt w:val="bullet"/>
      <w:lvlText w:val="•"/>
      <w:lvlJc w:val="left"/>
      <w:pPr>
        <w:ind w:left="2717" w:hanging="360"/>
      </w:pPr>
      <w:rPr>
        <w:rFonts w:hint="default"/>
        <w:lang w:val="tr-TR" w:eastAsia="en-US" w:bidi="ar-SA"/>
      </w:rPr>
    </w:lvl>
    <w:lvl w:ilvl="3" w:tplc="74ECFD64">
      <w:numFmt w:val="bullet"/>
      <w:lvlText w:val="•"/>
      <w:lvlJc w:val="left"/>
      <w:pPr>
        <w:ind w:left="3755" w:hanging="360"/>
      </w:pPr>
      <w:rPr>
        <w:rFonts w:hint="default"/>
        <w:lang w:val="tr-TR" w:eastAsia="en-US" w:bidi="ar-SA"/>
      </w:rPr>
    </w:lvl>
    <w:lvl w:ilvl="4" w:tplc="855EF8CC">
      <w:numFmt w:val="bullet"/>
      <w:lvlText w:val="•"/>
      <w:lvlJc w:val="left"/>
      <w:pPr>
        <w:ind w:left="4794" w:hanging="360"/>
      </w:pPr>
      <w:rPr>
        <w:rFonts w:hint="default"/>
        <w:lang w:val="tr-TR" w:eastAsia="en-US" w:bidi="ar-SA"/>
      </w:rPr>
    </w:lvl>
    <w:lvl w:ilvl="5" w:tplc="3AEE0E1A">
      <w:numFmt w:val="bullet"/>
      <w:lvlText w:val="•"/>
      <w:lvlJc w:val="left"/>
      <w:pPr>
        <w:ind w:left="5833" w:hanging="360"/>
      </w:pPr>
      <w:rPr>
        <w:rFonts w:hint="default"/>
        <w:lang w:val="tr-TR" w:eastAsia="en-US" w:bidi="ar-SA"/>
      </w:rPr>
    </w:lvl>
    <w:lvl w:ilvl="6" w:tplc="4D447B18">
      <w:numFmt w:val="bullet"/>
      <w:lvlText w:val="•"/>
      <w:lvlJc w:val="left"/>
      <w:pPr>
        <w:ind w:left="6871" w:hanging="360"/>
      </w:pPr>
      <w:rPr>
        <w:rFonts w:hint="default"/>
        <w:lang w:val="tr-TR" w:eastAsia="en-US" w:bidi="ar-SA"/>
      </w:rPr>
    </w:lvl>
    <w:lvl w:ilvl="7" w:tplc="E0F844F8">
      <w:numFmt w:val="bullet"/>
      <w:lvlText w:val="•"/>
      <w:lvlJc w:val="left"/>
      <w:pPr>
        <w:ind w:left="7910" w:hanging="360"/>
      </w:pPr>
      <w:rPr>
        <w:rFonts w:hint="default"/>
        <w:lang w:val="tr-TR" w:eastAsia="en-US" w:bidi="ar-SA"/>
      </w:rPr>
    </w:lvl>
    <w:lvl w:ilvl="8" w:tplc="58D0956E">
      <w:numFmt w:val="bullet"/>
      <w:lvlText w:val="•"/>
      <w:lvlJc w:val="left"/>
      <w:pPr>
        <w:ind w:left="8949" w:hanging="360"/>
      </w:pPr>
      <w:rPr>
        <w:rFonts w:hint="default"/>
        <w:lang w:val="tr-TR" w:eastAsia="en-US" w:bidi="ar-SA"/>
      </w:rPr>
    </w:lvl>
  </w:abstractNum>
  <w:num w:numId="1">
    <w:abstractNumId w:val="9"/>
  </w:num>
  <w:num w:numId="2">
    <w:abstractNumId w:val="3"/>
  </w:num>
  <w:num w:numId="3">
    <w:abstractNumId w:val="12"/>
  </w:num>
  <w:num w:numId="4">
    <w:abstractNumId w:val="7"/>
  </w:num>
  <w:num w:numId="5">
    <w:abstractNumId w:val="0"/>
  </w:num>
  <w:num w:numId="6">
    <w:abstractNumId w:val="8"/>
  </w:num>
  <w:num w:numId="7">
    <w:abstractNumId w:val="2"/>
  </w:num>
  <w:num w:numId="8">
    <w:abstractNumId w:val="6"/>
  </w:num>
  <w:num w:numId="9">
    <w:abstractNumId w:val="1"/>
  </w:num>
  <w:num w:numId="10">
    <w:abstractNumId w:val="13"/>
  </w:num>
  <w:num w:numId="11">
    <w:abstractNumId w:val="4"/>
  </w:num>
  <w:num w:numId="12">
    <w:abstractNumId w:val="14"/>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6D"/>
    <w:rsid w:val="001020AB"/>
    <w:rsid w:val="0023768D"/>
    <w:rsid w:val="00471AB1"/>
    <w:rsid w:val="00553237"/>
    <w:rsid w:val="00562C62"/>
    <w:rsid w:val="005716BD"/>
    <w:rsid w:val="005A62AB"/>
    <w:rsid w:val="005D75B9"/>
    <w:rsid w:val="00695695"/>
    <w:rsid w:val="006E296D"/>
    <w:rsid w:val="007960B7"/>
    <w:rsid w:val="007D0BDE"/>
    <w:rsid w:val="008D70C2"/>
    <w:rsid w:val="00906122"/>
    <w:rsid w:val="009100B8"/>
    <w:rsid w:val="009779EE"/>
    <w:rsid w:val="00A62207"/>
    <w:rsid w:val="00AF1134"/>
    <w:rsid w:val="00B30256"/>
    <w:rsid w:val="00BE5A2B"/>
    <w:rsid w:val="00BF5B3F"/>
    <w:rsid w:val="00CA317B"/>
    <w:rsid w:val="00D4331B"/>
    <w:rsid w:val="00EB2CB9"/>
    <w:rsid w:val="00ED333B"/>
    <w:rsid w:val="00F142AA"/>
    <w:rsid w:val="00F73543"/>
    <w:rsid w:val="00FC19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CE99"/>
  <w15:docId w15:val="{8CC7CF1B-E536-475D-878A-4ED8D90B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6D"/>
  </w:style>
  <w:style w:type="paragraph" w:styleId="Balk1">
    <w:name w:val="heading 1"/>
    <w:basedOn w:val="Normal"/>
    <w:link w:val="Balk1Char"/>
    <w:uiPriority w:val="1"/>
    <w:qFormat/>
    <w:rsid w:val="006E296D"/>
    <w:pPr>
      <w:widowControl w:val="0"/>
      <w:autoSpaceDE w:val="0"/>
      <w:autoSpaceDN w:val="0"/>
      <w:spacing w:after="0" w:line="240" w:lineRule="auto"/>
      <w:ind w:left="1353"/>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29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296D"/>
    <w:pPr>
      <w:widowControl w:val="0"/>
      <w:autoSpaceDE w:val="0"/>
      <w:autoSpaceDN w:val="0"/>
      <w:spacing w:after="0" w:line="240" w:lineRule="auto"/>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6E29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6D"/>
    <w:rPr>
      <w:rFonts w:ascii="Tahoma" w:hAnsi="Tahoma" w:cs="Tahoma"/>
      <w:sz w:val="16"/>
      <w:szCs w:val="16"/>
    </w:rPr>
  </w:style>
  <w:style w:type="character" w:customStyle="1" w:styleId="Balk1Char">
    <w:name w:val="Başlık 1 Char"/>
    <w:basedOn w:val="VarsaylanParagrafYazTipi"/>
    <w:link w:val="Balk1"/>
    <w:uiPriority w:val="1"/>
    <w:rsid w:val="006E296D"/>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6E296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6E296D"/>
    <w:rPr>
      <w:rFonts w:ascii="Times New Roman" w:eastAsia="Times New Roman" w:hAnsi="Times New Roman" w:cs="Times New Roman"/>
      <w:sz w:val="24"/>
      <w:szCs w:val="24"/>
    </w:rPr>
  </w:style>
  <w:style w:type="paragraph" w:styleId="ListeParagraf">
    <w:name w:val="List Paragraph"/>
    <w:basedOn w:val="Normal"/>
    <w:uiPriority w:val="1"/>
    <w:qFormat/>
    <w:rsid w:val="006E296D"/>
    <w:pPr>
      <w:widowControl w:val="0"/>
      <w:autoSpaceDE w:val="0"/>
      <w:autoSpaceDN w:val="0"/>
      <w:spacing w:after="0" w:line="240" w:lineRule="auto"/>
      <w:ind w:left="940" w:hanging="361"/>
    </w:pPr>
    <w:rPr>
      <w:rFonts w:ascii="Times New Roman" w:eastAsia="Times New Roman" w:hAnsi="Times New Roman" w:cs="Times New Roman"/>
    </w:rPr>
  </w:style>
  <w:style w:type="table" w:styleId="TabloKlavuzu">
    <w:name w:val="Table Grid"/>
    <w:basedOn w:val="NormalTablo"/>
    <w:uiPriority w:val="59"/>
    <w:rsid w:val="00D4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EB2CB9"/>
    <w:pPr>
      <w:tabs>
        <w:tab w:val="center" w:pos="4153"/>
        <w:tab w:val="right" w:pos="8306"/>
      </w:tabs>
      <w:spacing w:after="0" w:line="240" w:lineRule="auto"/>
    </w:pPr>
    <w:rPr>
      <w:rFonts w:ascii="Times" w:eastAsia="Times" w:hAnsi="Times" w:cs="Times New Roman"/>
      <w:sz w:val="24"/>
      <w:szCs w:val="20"/>
      <w:lang w:eastAsia="tr-TR"/>
    </w:rPr>
  </w:style>
  <w:style w:type="character" w:customStyle="1" w:styleId="stBilgiChar">
    <w:name w:val="Üst Bilgi Char"/>
    <w:basedOn w:val="VarsaylanParagrafYazTipi"/>
    <w:link w:val="stBilgi"/>
    <w:uiPriority w:val="99"/>
    <w:rsid w:val="00EB2CB9"/>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Okul</cp:lastModifiedBy>
  <cp:revision>2</cp:revision>
  <cp:lastPrinted>2020-10-19T13:18:00Z</cp:lastPrinted>
  <dcterms:created xsi:type="dcterms:W3CDTF">2021-01-06T11:39:00Z</dcterms:created>
  <dcterms:modified xsi:type="dcterms:W3CDTF">2021-01-06T11:39:00Z</dcterms:modified>
</cp:coreProperties>
</file>